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86" w:rsidRDefault="00A36486" w:rsidP="009A0977">
      <w:pPr>
        <w:jc w:val="both"/>
        <w:rPr>
          <w:rFonts w:ascii="Arial" w:hAnsi="Arial" w:cs="Arial"/>
          <w:sz w:val="24"/>
          <w:szCs w:val="24"/>
        </w:rPr>
      </w:pPr>
      <w:r>
        <w:rPr>
          <w:rFonts w:ascii="Arial" w:hAnsi="Arial" w:cs="Arial"/>
          <w:noProof/>
          <w:sz w:val="32"/>
          <w:szCs w:val="32"/>
        </w:rPr>
        <w:drawing>
          <wp:inline distT="0" distB="0" distL="0" distR="0">
            <wp:extent cx="5486400" cy="845416"/>
            <wp:effectExtent l="0" t="0" r="0" b="0"/>
            <wp:docPr id="1" name="Pictur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845416"/>
                    </a:xfrm>
                    <a:prstGeom prst="rect">
                      <a:avLst/>
                    </a:prstGeom>
                    <a:noFill/>
                    <a:ln>
                      <a:noFill/>
                    </a:ln>
                  </pic:spPr>
                </pic:pic>
              </a:graphicData>
            </a:graphic>
          </wp:inline>
        </w:drawing>
      </w:r>
    </w:p>
    <w:p w:rsidR="00A36486" w:rsidRDefault="00A36486" w:rsidP="009A0977">
      <w:pPr>
        <w:jc w:val="center"/>
        <w:rPr>
          <w:rFonts w:ascii="Arial" w:hAnsi="Arial" w:cs="Arial"/>
          <w:sz w:val="24"/>
          <w:szCs w:val="24"/>
        </w:rPr>
      </w:pPr>
    </w:p>
    <w:p w:rsidR="00A36486" w:rsidRPr="004E13D3" w:rsidRDefault="00A36486" w:rsidP="009A0977">
      <w:pPr>
        <w:jc w:val="center"/>
        <w:rPr>
          <w:rFonts w:ascii="DIN Offc Pro" w:eastAsia="Calibri" w:hAnsi="DIN Offc Pro" w:cs="Arial"/>
          <w:b/>
          <w:sz w:val="24"/>
          <w:szCs w:val="24"/>
        </w:rPr>
      </w:pPr>
      <w:r w:rsidRPr="004E13D3">
        <w:rPr>
          <w:rFonts w:ascii="DIN Offc Pro" w:eastAsia="Calibri" w:hAnsi="DIN Offc Pro" w:cs="Arial"/>
          <w:b/>
          <w:sz w:val="24"/>
          <w:szCs w:val="24"/>
        </w:rPr>
        <w:t>Important Definitions for the Quantico – Resiliency Presentation</w:t>
      </w:r>
    </w:p>
    <w:p w:rsidR="00A36486" w:rsidRPr="004E13D3" w:rsidRDefault="00A36486" w:rsidP="009A0977">
      <w:pPr>
        <w:jc w:val="center"/>
        <w:rPr>
          <w:rFonts w:ascii="DIN Offc Pro" w:eastAsia="Calibri" w:hAnsi="DIN Offc Pro" w:cs="Arial"/>
          <w:b/>
          <w:sz w:val="24"/>
          <w:szCs w:val="24"/>
        </w:rPr>
      </w:pPr>
      <w:r w:rsidRPr="004E13D3">
        <w:rPr>
          <w:rFonts w:ascii="DIN Offc Pro" w:eastAsia="Calibri" w:hAnsi="DIN Offc Pro" w:cs="Arial"/>
          <w:b/>
          <w:sz w:val="24"/>
          <w:szCs w:val="24"/>
        </w:rPr>
        <w:t>(</w:t>
      </w:r>
      <w:r w:rsidR="008D6440" w:rsidRPr="004E13D3">
        <w:rPr>
          <w:rFonts w:ascii="DIN Offc Pro" w:eastAsia="Calibri" w:hAnsi="DIN Offc Pro" w:cs="Arial"/>
          <w:b/>
          <w:sz w:val="24"/>
          <w:szCs w:val="24"/>
        </w:rPr>
        <w:t>And</w:t>
      </w:r>
      <w:r w:rsidRPr="004E13D3">
        <w:rPr>
          <w:rFonts w:ascii="DIN Offc Pro" w:eastAsia="Calibri" w:hAnsi="DIN Offc Pro" w:cs="Arial"/>
          <w:b/>
          <w:sz w:val="24"/>
          <w:szCs w:val="24"/>
        </w:rPr>
        <w:t xml:space="preserve"> Suggested Reading)</w:t>
      </w:r>
    </w:p>
    <w:p w:rsidR="00BB4E8A" w:rsidRPr="004E13D3" w:rsidRDefault="00BB4E8A" w:rsidP="009A0977">
      <w:pPr>
        <w:jc w:val="center"/>
        <w:rPr>
          <w:rFonts w:ascii="DIN Offc Pro" w:eastAsia="Calibri" w:hAnsi="DIN Offc Pro" w:cs="Arial"/>
          <w:sz w:val="24"/>
          <w:szCs w:val="24"/>
        </w:rPr>
      </w:pPr>
    </w:p>
    <w:p w:rsidR="00BB4E8A" w:rsidRPr="004E13D3" w:rsidRDefault="007D3751" w:rsidP="009A0977">
      <w:pPr>
        <w:jc w:val="center"/>
        <w:rPr>
          <w:rFonts w:ascii="DIN Offc Pro" w:eastAsia="Calibri" w:hAnsi="DIN Offc Pro" w:cs="Arial"/>
          <w:sz w:val="24"/>
          <w:szCs w:val="24"/>
        </w:rPr>
      </w:pPr>
      <w:r w:rsidRPr="004E13D3">
        <w:rPr>
          <w:rFonts w:ascii="DIN Offc Pro" w:eastAsia="Calibri" w:hAnsi="DIN Offc Pro" w:cs="Arial"/>
          <w:sz w:val="24"/>
          <w:szCs w:val="24"/>
        </w:rPr>
        <w:t xml:space="preserve">S.S.A., </w:t>
      </w:r>
      <w:r w:rsidR="00BB4E8A" w:rsidRPr="004E13D3">
        <w:rPr>
          <w:rFonts w:ascii="DIN Offc Pro" w:eastAsia="Calibri" w:hAnsi="DIN Offc Pro" w:cs="Arial"/>
          <w:sz w:val="24"/>
          <w:szCs w:val="24"/>
        </w:rPr>
        <w:t xml:space="preserve">Russell </w:t>
      </w:r>
      <w:proofErr w:type="spellStart"/>
      <w:r w:rsidR="00BB4E8A" w:rsidRPr="004E13D3">
        <w:rPr>
          <w:rFonts w:ascii="DIN Offc Pro" w:eastAsia="Calibri" w:hAnsi="DIN Offc Pro" w:cs="Arial"/>
          <w:sz w:val="24"/>
          <w:szCs w:val="24"/>
        </w:rPr>
        <w:t>Kleber</w:t>
      </w:r>
      <w:proofErr w:type="spellEnd"/>
      <w:r w:rsidR="00BB4E8A" w:rsidRPr="004E13D3">
        <w:rPr>
          <w:rFonts w:ascii="DIN Offc Pro" w:eastAsia="Calibri" w:hAnsi="DIN Offc Pro" w:cs="Arial"/>
          <w:sz w:val="24"/>
          <w:szCs w:val="24"/>
        </w:rPr>
        <w:t xml:space="preserve">, </w:t>
      </w:r>
      <w:r w:rsidR="001D6181" w:rsidRPr="004E13D3">
        <w:rPr>
          <w:rFonts w:ascii="DIN Offc Pro" w:eastAsia="Calibri" w:hAnsi="DIN Offc Pro" w:cs="Arial"/>
          <w:sz w:val="24"/>
          <w:szCs w:val="24"/>
        </w:rPr>
        <w:t>Quantico Virginia</w:t>
      </w:r>
    </w:p>
    <w:p w:rsidR="00BB4E8A" w:rsidRPr="004E13D3" w:rsidRDefault="00BB4E8A" w:rsidP="009A0977">
      <w:pPr>
        <w:jc w:val="center"/>
        <w:rPr>
          <w:rFonts w:ascii="DIN Offc Pro" w:eastAsia="Calibri" w:hAnsi="DIN Offc Pro" w:cs="Arial"/>
          <w:sz w:val="24"/>
          <w:szCs w:val="24"/>
        </w:rPr>
      </w:pPr>
      <w:r w:rsidRPr="004E13D3">
        <w:rPr>
          <w:rFonts w:ascii="DIN Offc Pro" w:eastAsia="Calibri" w:hAnsi="DIN Offc Pro" w:cs="Arial"/>
          <w:sz w:val="24"/>
          <w:szCs w:val="24"/>
        </w:rPr>
        <w:t>Steve Pitts, City of Reno, Chief</w:t>
      </w:r>
      <w:r w:rsidR="007D3751" w:rsidRPr="004E13D3">
        <w:rPr>
          <w:rFonts w:ascii="DIN Offc Pro" w:eastAsia="Calibri" w:hAnsi="DIN Offc Pro" w:cs="Arial"/>
          <w:sz w:val="24"/>
          <w:szCs w:val="24"/>
        </w:rPr>
        <w:t xml:space="preserve"> of Police</w:t>
      </w:r>
    </w:p>
    <w:p w:rsidR="00BB4E8A" w:rsidRPr="004E13D3" w:rsidRDefault="00BB4E8A" w:rsidP="009A0977">
      <w:pPr>
        <w:jc w:val="center"/>
        <w:rPr>
          <w:rFonts w:ascii="DIN Offc Pro" w:eastAsia="Calibri" w:hAnsi="DIN Offc Pro" w:cs="Arial"/>
          <w:sz w:val="24"/>
          <w:szCs w:val="24"/>
        </w:rPr>
      </w:pPr>
      <w:r w:rsidRPr="004E13D3">
        <w:rPr>
          <w:rFonts w:ascii="DIN Offc Pro" w:eastAsia="Calibri" w:hAnsi="DIN Offc Pro" w:cs="Arial"/>
          <w:sz w:val="24"/>
          <w:szCs w:val="24"/>
        </w:rPr>
        <w:t>Tammy Lopes, Battalion Chief</w:t>
      </w:r>
      <w:r w:rsidR="007D3751" w:rsidRPr="004E13D3">
        <w:rPr>
          <w:rFonts w:ascii="DIN Offc Pro" w:eastAsia="Calibri" w:hAnsi="DIN Offc Pro" w:cs="Arial"/>
          <w:sz w:val="24"/>
          <w:szCs w:val="24"/>
        </w:rPr>
        <w:t>, City of Reno Fire Dept.</w:t>
      </w:r>
    </w:p>
    <w:p w:rsidR="00BB4E8A" w:rsidRPr="004E13D3" w:rsidRDefault="00BB4E8A" w:rsidP="009A0977">
      <w:pPr>
        <w:jc w:val="center"/>
        <w:rPr>
          <w:rFonts w:ascii="DIN Offc Pro" w:eastAsia="Calibri" w:hAnsi="DIN Offc Pro" w:cs="Arial"/>
          <w:sz w:val="24"/>
          <w:szCs w:val="24"/>
        </w:rPr>
      </w:pPr>
      <w:r w:rsidRPr="004E13D3">
        <w:rPr>
          <w:rFonts w:ascii="DIN Offc Pro" w:eastAsia="Calibri" w:hAnsi="DIN Offc Pro" w:cs="Arial"/>
          <w:sz w:val="24"/>
          <w:szCs w:val="24"/>
        </w:rPr>
        <w:t>E. James Greenwald, M.D.</w:t>
      </w:r>
    </w:p>
    <w:p w:rsidR="00F17667" w:rsidRPr="004E13D3" w:rsidRDefault="00F17667" w:rsidP="009A0977">
      <w:pPr>
        <w:jc w:val="both"/>
        <w:rPr>
          <w:rFonts w:ascii="DIN Offc Pro" w:eastAsia="Calibri" w:hAnsi="DIN Offc Pro" w:cs="Arial"/>
          <w:sz w:val="24"/>
          <w:szCs w:val="24"/>
        </w:rPr>
      </w:pPr>
    </w:p>
    <w:p w:rsidR="00F17667" w:rsidRPr="004E13D3" w:rsidRDefault="00F17667" w:rsidP="009A0977">
      <w:pPr>
        <w:ind w:right="-90"/>
        <w:jc w:val="both"/>
        <w:rPr>
          <w:rFonts w:ascii="DIN Offc Pro" w:hAnsi="DIN Offc Pro" w:cs="Arial"/>
          <w:sz w:val="24"/>
          <w:szCs w:val="24"/>
        </w:rPr>
      </w:pPr>
      <w:r w:rsidRPr="004E13D3">
        <w:rPr>
          <w:rFonts w:ascii="DIN Offc Pro" w:hAnsi="DIN Offc Pro" w:cs="Arial"/>
          <w:sz w:val="24"/>
          <w:szCs w:val="24"/>
        </w:rPr>
        <w:t>If an Orthopaedic Surgeon is getting ready to do a compli</w:t>
      </w:r>
      <w:r w:rsidR="002A722E" w:rsidRPr="004E13D3">
        <w:rPr>
          <w:rFonts w:ascii="DIN Offc Pro" w:hAnsi="DIN Offc Pro" w:cs="Arial"/>
          <w:sz w:val="24"/>
          <w:szCs w:val="24"/>
        </w:rPr>
        <w:t xml:space="preserve">cated Total Hip Replacement, </w:t>
      </w:r>
      <w:r w:rsidRPr="004E13D3">
        <w:rPr>
          <w:rFonts w:ascii="DIN Offc Pro" w:hAnsi="DIN Offc Pro" w:cs="Arial"/>
          <w:sz w:val="24"/>
          <w:szCs w:val="24"/>
        </w:rPr>
        <w:t>a difficult Total Knee, or repair a complex fra</w:t>
      </w:r>
      <w:r w:rsidR="001D6181" w:rsidRPr="004E13D3">
        <w:rPr>
          <w:rFonts w:ascii="DIN Offc Pro" w:hAnsi="DIN Offc Pro" w:cs="Arial"/>
          <w:sz w:val="24"/>
          <w:szCs w:val="24"/>
        </w:rPr>
        <w:t xml:space="preserve">cture for example, it is best </w:t>
      </w:r>
      <w:r w:rsidR="008D6440" w:rsidRPr="004E13D3">
        <w:rPr>
          <w:rFonts w:ascii="DIN Offc Pro" w:hAnsi="DIN Offc Pro" w:cs="Arial"/>
          <w:sz w:val="24"/>
          <w:szCs w:val="24"/>
        </w:rPr>
        <w:t>to pre</w:t>
      </w:r>
      <w:r w:rsidRPr="004E13D3">
        <w:rPr>
          <w:rFonts w:ascii="DIN Offc Pro" w:hAnsi="DIN Offc Pro" w:cs="Arial"/>
          <w:sz w:val="24"/>
          <w:szCs w:val="24"/>
        </w:rPr>
        <w:t>-</w:t>
      </w:r>
      <w:r w:rsidR="002A722E" w:rsidRPr="004E13D3">
        <w:rPr>
          <w:rFonts w:ascii="DIN Offc Pro" w:hAnsi="DIN Offc Pro" w:cs="Arial"/>
          <w:sz w:val="24"/>
          <w:szCs w:val="24"/>
        </w:rPr>
        <w:t>operatively plan.  The surgeon studies the x</w:t>
      </w:r>
      <w:r w:rsidRPr="004E13D3">
        <w:rPr>
          <w:rFonts w:ascii="DIN Offc Pro" w:hAnsi="DIN Offc Pro" w:cs="Arial"/>
          <w:sz w:val="24"/>
          <w:szCs w:val="24"/>
        </w:rPr>
        <w:t xml:space="preserve">-rays and other images, often makes sketches and draws out a plan, sometimes days before, so that every step is </w:t>
      </w:r>
      <w:r w:rsidR="003E5676" w:rsidRPr="004E13D3">
        <w:rPr>
          <w:rFonts w:ascii="DIN Offc Pro" w:hAnsi="DIN Offc Pro" w:cs="Arial"/>
          <w:sz w:val="24"/>
          <w:szCs w:val="24"/>
        </w:rPr>
        <w:t>considered</w:t>
      </w:r>
      <w:r w:rsidRPr="004E13D3">
        <w:rPr>
          <w:rFonts w:ascii="DIN Offc Pro" w:hAnsi="DIN Offc Pro" w:cs="Arial"/>
          <w:sz w:val="24"/>
          <w:szCs w:val="24"/>
        </w:rPr>
        <w:t xml:space="preserve">, problems are </w:t>
      </w:r>
      <w:r w:rsidR="002A35BE" w:rsidRPr="004E13D3">
        <w:rPr>
          <w:rFonts w:ascii="DIN Offc Pro" w:hAnsi="DIN Offc Pro" w:cs="Arial"/>
          <w:sz w:val="24"/>
          <w:szCs w:val="24"/>
        </w:rPr>
        <w:t>identified</w:t>
      </w:r>
      <w:r w:rsidR="002A722E" w:rsidRPr="004E13D3">
        <w:rPr>
          <w:rFonts w:ascii="DIN Offc Pro" w:hAnsi="DIN Offc Pro" w:cs="Arial"/>
          <w:sz w:val="24"/>
          <w:szCs w:val="24"/>
        </w:rPr>
        <w:t>,</w:t>
      </w:r>
      <w:r w:rsidR="002A35BE" w:rsidRPr="004E13D3">
        <w:rPr>
          <w:rFonts w:ascii="DIN Offc Pro" w:hAnsi="DIN Offc Pro" w:cs="Arial"/>
          <w:sz w:val="24"/>
          <w:szCs w:val="24"/>
        </w:rPr>
        <w:t xml:space="preserve"> and</w:t>
      </w:r>
      <w:r w:rsidRPr="004E13D3">
        <w:rPr>
          <w:rFonts w:ascii="DIN Offc Pro" w:hAnsi="DIN Offc Pro" w:cs="Arial"/>
          <w:sz w:val="24"/>
          <w:szCs w:val="24"/>
        </w:rPr>
        <w:t xml:space="preserve"> special needs (like equipment) are </w:t>
      </w:r>
      <w:r w:rsidR="002A35BE" w:rsidRPr="004E13D3">
        <w:rPr>
          <w:rFonts w:ascii="DIN Offc Pro" w:hAnsi="DIN Offc Pro" w:cs="Arial"/>
          <w:sz w:val="24"/>
          <w:szCs w:val="24"/>
        </w:rPr>
        <w:t>anticipated well</w:t>
      </w:r>
      <w:r w:rsidR="001D6181" w:rsidRPr="004E13D3">
        <w:rPr>
          <w:rFonts w:ascii="DIN Offc Pro" w:hAnsi="DIN Offc Pro" w:cs="Arial"/>
          <w:sz w:val="24"/>
          <w:szCs w:val="24"/>
        </w:rPr>
        <w:t> </w:t>
      </w:r>
      <w:r w:rsidR="008D6440" w:rsidRPr="004E13D3">
        <w:rPr>
          <w:rFonts w:ascii="DIN Offc Pro" w:hAnsi="DIN Offc Pro" w:cs="Arial"/>
          <w:sz w:val="24"/>
          <w:szCs w:val="24"/>
        </w:rPr>
        <w:t>beforehand.</w:t>
      </w:r>
      <w:r w:rsidRPr="004E13D3">
        <w:rPr>
          <w:rFonts w:ascii="DIN Offc Pro" w:hAnsi="DIN Offc Pro" w:cs="Arial"/>
          <w:sz w:val="24"/>
          <w:szCs w:val="24"/>
        </w:rPr>
        <w:t xml:space="preserve">  Then, step 2, the team (every member) goes over the plan so </w:t>
      </w:r>
      <w:r w:rsidR="001D6181" w:rsidRPr="004E13D3">
        <w:rPr>
          <w:rFonts w:ascii="DIN Offc Pro" w:hAnsi="DIN Offc Pro" w:cs="Arial"/>
          <w:sz w:val="24"/>
          <w:szCs w:val="24"/>
        </w:rPr>
        <w:t xml:space="preserve">that </w:t>
      </w:r>
      <w:r w:rsidRPr="004E13D3">
        <w:rPr>
          <w:rFonts w:ascii="DIN Offc Pro" w:hAnsi="DIN Offc Pro" w:cs="Arial"/>
          <w:sz w:val="24"/>
          <w:szCs w:val="24"/>
        </w:rPr>
        <w:t>everybody is p</w:t>
      </w:r>
      <w:r w:rsidR="002A722E" w:rsidRPr="004E13D3">
        <w:rPr>
          <w:rFonts w:ascii="DIN Offc Pro" w:hAnsi="DIN Offc Pro" w:cs="Arial"/>
          <w:sz w:val="24"/>
          <w:szCs w:val="24"/>
        </w:rPr>
        <w:t xml:space="preserve">repared and knows their part.  Finally, </w:t>
      </w:r>
      <w:r w:rsidRPr="004E13D3">
        <w:rPr>
          <w:rFonts w:ascii="DIN Offc Pro" w:hAnsi="DIN Offc Pro" w:cs="Arial"/>
          <w:sz w:val="24"/>
          <w:szCs w:val="24"/>
        </w:rPr>
        <w:t>just before surgery begins</w:t>
      </w:r>
      <w:r w:rsidR="002A722E" w:rsidRPr="004E13D3">
        <w:rPr>
          <w:rFonts w:ascii="DIN Offc Pro" w:hAnsi="DIN Offc Pro" w:cs="Arial"/>
          <w:sz w:val="24"/>
          <w:szCs w:val="24"/>
        </w:rPr>
        <w:t>, there is a “</w:t>
      </w:r>
      <w:r w:rsidRPr="004E13D3">
        <w:rPr>
          <w:rFonts w:ascii="DIN Offc Pro" w:hAnsi="DIN Offc Pro" w:cs="Arial"/>
          <w:sz w:val="24"/>
          <w:szCs w:val="24"/>
        </w:rPr>
        <w:t>TIME OUT”</w:t>
      </w:r>
      <w:r w:rsidR="002A722E" w:rsidRPr="004E13D3">
        <w:rPr>
          <w:rFonts w:ascii="DIN Offc Pro" w:hAnsi="DIN Offc Pro" w:cs="Arial"/>
          <w:sz w:val="24"/>
          <w:szCs w:val="24"/>
        </w:rPr>
        <w:t>,</w:t>
      </w:r>
      <w:r w:rsidRPr="004E13D3">
        <w:rPr>
          <w:rFonts w:ascii="DIN Offc Pro" w:hAnsi="DIN Offc Pro" w:cs="Arial"/>
          <w:sz w:val="24"/>
          <w:szCs w:val="24"/>
        </w:rPr>
        <w:t> one final check to be completely</w:t>
      </w:r>
      <w:r w:rsidR="002A722E" w:rsidRPr="004E13D3">
        <w:rPr>
          <w:rFonts w:ascii="DIN Offc Pro" w:hAnsi="DIN Offc Pro" w:cs="Arial"/>
          <w:sz w:val="24"/>
          <w:szCs w:val="24"/>
        </w:rPr>
        <w:t xml:space="preserve"> sure that everything is a GO.  </w:t>
      </w:r>
      <w:r w:rsidRPr="004E13D3">
        <w:rPr>
          <w:rFonts w:ascii="DIN Offc Pro" w:hAnsi="DIN Offc Pro" w:cs="Arial"/>
          <w:sz w:val="24"/>
          <w:szCs w:val="24"/>
        </w:rPr>
        <w:t>Great pre-operative planning reduces mistakes, improves efficiency</w:t>
      </w:r>
      <w:r w:rsidR="002A722E" w:rsidRPr="004E13D3">
        <w:rPr>
          <w:rFonts w:ascii="DIN Offc Pro" w:hAnsi="DIN Offc Pro" w:cs="Arial"/>
          <w:sz w:val="24"/>
          <w:szCs w:val="24"/>
        </w:rPr>
        <w:t>,</w:t>
      </w:r>
      <w:r w:rsidRPr="004E13D3">
        <w:rPr>
          <w:rFonts w:ascii="DIN Offc Pro" w:hAnsi="DIN Offc Pro" w:cs="Arial"/>
          <w:sz w:val="24"/>
          <w:szCs w:val="24"/>
        </w:rPr>
        <w:t xml:space="preserve"> and leads to much better outcome</w:t>
      </w:r>
      <w:r w:rsidR="002A722E" w:rsidRPr="004E13D3">
        <w:rPr>
          <w:rFonts w:ascii="DIN Offc Pro" w:hAnsi="DIN Offc Pro" w:cs="Arial"/>
          <w:sz w:val="24"/>
          <w:szCs w:val="24"/>
        </w:rPr>
        <w:t xml:space="preserve">s.  </w:t>
      </w:r>
      <w:r w:rsidRPr="004E13D3">
        <w:rPr>
          <w:rFonts w:ascii="DIN Offc Pro" w:hAnsi="DIN Offc Pro" w:cs="Arial"/>
          <w:sz w:val="24"/>
          <w:szCs w:val="24"/>
        </w:rPr>
        <w:t xml:space="preserve">Besides that it’s </w:t>
      </w:r>
      <w:r w:rsidR="002A722E" w:rsidRPr="004E13D3">
        <w:rPr>
          <w:rFonts w:ascii="DIN Offc Pro" w:hAnsi="DIN Offc Pro" w:cs="Arial"/>
          <w:sz w:val="24"/>
          <w:szCs w:val="24"/>
        </w:rPr>
        <w:t xml:space="preserve">FUN.  </w:t>
      </w:r>
      <w:r w:rsidRPr="004E13D3">
        <w:rPr>
          <w:rFonts w:ascii="DIN Offc Pro" w:hAnsi="DIN Offc Pro" w:cs="Arial"/>
          <w:sz w:val="24"/>
          <w:szCs w:val="24"/>
        </w:rPr>
        <w:t>When the TEAM</w:t>
      </w:r>
      <w:r w:rsidR="00BB4E8A" w:rsidRPr="004E13D3">
        <w:rPr>
          <w:rFonts w:ascii="DIN Offc Pro" w:hAnsi="DIN Offc Pro" w:cs="Arial"/>
          <w:sz w:val="24"/>
          <w:szCs w:val="24"/>
        </w:rPr>
        <w:t xml:space="preserve"> a</w:t>
      </w:r>
      <w:r w:rsidRPr="004E13D3">
        <w:rPr>
          <w:rFonts w:ascii="DIN Offc Pro" w:hAnsi="DIN Offc Pro" w:cs="Arial"/>
          <w:sz w:val="24"/>
          <w:szCs w:val="24"/>
        </w:rPr>
        <w:t>ccomplishes something really outstanding</w:t>
      </w:r>
      <w:r w:rsidR="002A722E" w:rsidRPr="004E13D3">
        <w:rPr>
          <w:rFonts w:ascii="DIN Offc Pro" w:hAnsi="DIN Offc Pro" w:cs="Arial"/>
          <w:sz w:val="24"/>
          <w:szCs w:val="24"/>
        </w:rPr>
        <w:t>,</w:t>
      </w:r>
      <w:r w:rsidR="00BB4E8A" w:rsidRPr="004E13D3">
        <w:rPr>
          <w:rFonts w:ascii="DIN Offc Pro" w:hAnsi="DIN Offc Pro" w:cs="Arial"/>
          <w:sz w:val="24"/>
          <w:szCs w:val="24"/>
        </w:rPr>
        <w:t> everybody</w:t>
      </w:r>
      <w:r w:rsidRPr="004E13D3">
        <w:rPr>
          <w:rFonts w:ascii="DIN Offc Pro" w:hAnsi="DIN Offc Pro" w:cs="Arial"/>
          <w:sz w:val="24"/>
          <w:szCs w:val="24"/>
        </w:rPr>
        <w:t xml:space="preserve"> </w:t>
      </w:r>
      <w:r w:rsidR="00BB4E8A" w:rsidRPr="004E13D3">
        <w:rPr>
          <w:rFonts w:ascii="DIN Offc Pro" w:hAnsi="DIN Offc Pro" w:cs="Arial"/>
          <w:sz w:val="24"/>
          <w:szCs w:val="24"/>
        </w:rPr>
        <w:t>feels wonderful</w:t>
      </w:r>
      <w:r w:rsidRPr="004E13D3">
        <w:rPr>
          <w:rFonts w:ascii="DIN Offc Pro" w:hAnsi="DIN Offc Pro" w:cs="Arial"/>
          <w:sz w:val="24"/>
          <w:szCs w:val="24"/>
        </w:rPr>
        <w:t xml:space="preserve">.  </w:t>
      </w:r>
    </w:p>
    <w:p w:rsidR="00F17667" w:rsidRPr="003F1310" w:rsidRDefault="00F17667" w:rsidP="009A0977">
      <w:pPr>
        <w:jc w:val="both"/>
        <w:rPr>
          <w:rFonts w:ascii="DIN Offc Pro" w:hAnsi="DIN Offc Pro" w:cs="Arial"/>
          <w:sz w:val="16"/>
          <w:szCs w:val="16"/>
        </w:rPr>
      </w:pPr>
    </w:p>
    <w:p w:rsidR="00F17667" w:rsidRPr="004E13D3" w:rsidRDefault="00F17667" w:rsidP="009A0977">
      <w:pPr>
        <w:jc w:val="both"/>
        <w:rPr>
          <w:rFonts w:ascii="DIN Offc Pro" w:hAnsi="DIN Offc Pro" w:cs="Arial"/>
          <w:sz w:val="24"/>
          <w:szCs w:val="24"/>
        </w:rPr>
      </w:pPr>
      <w:r w:rsidRPr="004E13D3">
        <w:rPr>
          <w:rFonts w:ascii="DIN Offc Pro" w:hAnsi="DIN Offc Pro" w:cs="Arial"/>
          <w:sz w:val="24"/>
          <w:szCs w:val="24"/>
        </w:rPr>
        <w:t>Insulin Resistance is especially important for our FIRST RESPONDERS, but it is also tricky</w:t>
      </w:r>
      <w:r w:rsidR="002A722E" w:rsidRPr="004E13D3">
        <w:rPr>
          <w:rFonts w:ascii="DIN Offc Pro" w:hAnsi="DIN Offc Pro" w:cs="Arial"/>
          <w:sz w:val="24"/>
          <w:szCs w:val="24"/>
        </w:rPr>
        <w:t xml:space="preserve">.  </w:t>
      </w:r>
      <w:r w:rsidRPr="004E13D3">
        <w:rPr>
          <w:rFonts w:ascii="DIN Offc Pro" w:hAnsi="DIN Offc Pro" w:cs="Arial"/>
          <w:sz w:val="24"/>
          <w:szCs w:val="24"/>
        </w:rPr>
        <w:t>Some of the concepts are new;</w:t>
      </w:r>
      <w:r w:rsidR="002A722E" w:rsidRPr="004E13D3">
        <w:rPr>
          <w:rFonts w:ascii="DIN Offc Pro" w:hAnsi="DIN Offc Pro" w:cs="Arial"/>
          <w:sz w:val="24"/>
          <w:szCs w:val="24"/>
        </w:rPr>
        <w:t xml:space="preserve"> some are contra-</w:t>
      </w:r>
      <w:r w:rsidRPr="004E13D3">
        <w:rPr>
          <w:rFonts w:ascii="DIN Offc Pro" w:hAnsi="DIN Offc Pro" w:cs="Arial"/>
          <w:sz w:val="24"/>
          <w:szCs w:val="24"/>
        </w:rPr>
        <w:t>intuitive</w:t>
      </w:r>
      <w:r w:rsidR="002A722E" w:rsidRPr="004E13D3">
        <w:rPr>
          <w:rFonts w:ascii="DIN Offc Pro" w:hAnsi="DIN Offc Pro" w:cs="Arial"/>
          <w:sz w:val="24"/>
          <w:szCs w:val="24"/>
        </w:rPr>
        <w:t>;</w:t>
      </w:r>
      <w:r w:rsidRPr="004E13D3">
        <w:rPr>
          <w:rFonts w:ascii="DIN Offc Pro" w:hAnsi="DIN Offc Pro" w:cs="Arial"/>
          <w:sz w:val="24"/>
          <w:szCs w:val="24"/>
        </w:rPr>
        <w:t xml:space="preserve"> and some chall</w:t>
      </w:r>
      <w:r w:rsidR="002A722E" w:rsidRPr="004E13D3">
        <w:rPr>
          <w:rFonts w:ascii="DIN Offc Pro" w:hAnsi="DIN Offc Pro" w:cs="Arial"/>
          <w:sz w:val="24"/>
          <w:szCs w:val="24"/>
        </w:rPr>
        <w:t xml:space="preserve">enge basic long held beliefs.  </w:t>
      </w:r>
      <w:r w:rsidRPr="004E13D3">
        <w:rPr>
          <w:rFonts w:ascii="DIN Offc Pro" w:hAnsi="DIN Offc Pro" w:cs="Arial"/>
          <w:sz w:val="24"/>
          <w:szCs w:val="24"/>
        </w:rPr>
        <w:t xml:space="preserve">People can get uncomfortable, especially if we present 2 or 3 new concepts cold without any preparation beforehand.  The risk is that </w:t>
      </w:r>
      <w:proofErr w:type="gramStart"/>
      <w:r w:rsidR="002A722E" w:rsidRPr="004E13D3">
        <w:rPr>
          <w:rFonts w:ascii="DIN Offc Pro" w:hAnsi="DIN Offc Pro" w:cs="Arial"/>
          <w:sz w:val="24"/>
          <w:szCs w:val="24"/>
        </w:rPr>
        <w:t>audience</w:t>
      </w:r>
      <w:proofErr w:type="gramEnd"/>
      <w:r w:rsidR="002A722E" w:rsidRPr="004E13D3">
        <w:rPr>
          <w:rFonts w:ascii="DIN Offc Pro" w:hAnsi="DIN Offc Pro" w:cs="Arial"/>
          <w:sz w:val="24"/>
          <w:szCs w:val="24"/>
        </w:rPr>
        <w:t xml:space="preserve"> </w:t>
      </w:r>
      <w:r w:rsidR="002A35BE" w:rsidRPr="004E13D3">
        <w:rPr>
          <w:rFonts w:ascii="DIN Offc Pro" w:hAnsi="DIN Offc Pro" w:cs="Arial"/>
          <w:sz w:val="24"/>
          <w:szCs w:val="24"/>
        </w:rPr>
        <w:t>members will</w:t>
      </w:r>
      <w:r w:rsidRPr="004E13D3">
        <w:rPr>
          <w:rFonts w:ascii="DIN Offc Pro" w:hAnsi="DIN Offc Pro" w:cs="Arial"/>
          <w:sz w:val="24"/>
          <w:szCs w:val="24"/>
        </w:rPr>
        <w:t xml:space="preserve"> overload, shut down, tune out</w:t>
      </w:r>
      <w:r w:rsidR="002A722E" w:rsidRPr="004E13D3">
        <w:rPr>
          <w:rFonts w:ascii="DIN Offc Pro" w:hAnsi="DIN Offc Pro" w:cs="Arial"/>
          <w:sz w:val="24"/>
          <w:szCs w:val="24"/>
        </w:rPr>
        <w:t>,</w:t>
      </w:r>
      <w:r w:rsidRPr="004E13D3">
        <w:rPr>
          <w:rFonts w:ascii="DIN Offc Pro" w:hAnsi="DIN Offc Pro" w:cs="Arial"/>
          <w:sz w:val="24"/>
          <w:szCs w:val="24"/>
        </w:rPr>
        <w:t xml:space="preserve"> and </w:t>
      </w:r>
      <w:r w:rsidR="002A35BE" w:rsidRPr="004E13D3">
        <w:rPr>
          <w:rFonts w:ascii="DIN Offc Pro" w:hAnsi="DIN Offc Pro" w:cs="Arial"/>
          <w:sz w:val="24"/>
          <w:szCs w:val="24"/>
        </w:rPr>
        <w:t>not</w:t>
      </w:r>
      <w:r w:rsidRPr="004E13D3">
        <w:rPr>
          <w:rFonts w:ascii="DIN Offc Pro" w:hAnsi="DIN Offc Pro" w:cs="Arial"/>
          <w:sz w:val="24"/>
          <w:szCs w:val="24"/>
        </w:rPr>
        <w:t xml:space="preserve"> learn anything at all.  We really want to avoid overload</w:t>
      </w:r>
      <w:r w:rsidR="002A722E" w:rsidRPr="004E13D3">
        <w:rPr>
          <w:rFonts w:ascii="DIN Offc Pro" w:hAnsi="DIN Offc Pro" w:cs="Arial"/>
          <w:sz w:val="24"/>
          <w:szCs w:val="24"/>
        </w:rPr>
        <w:t>,</w:t>
      </w:r>
      <w:r w:rsidRPr="004E13D3">
        <w:rPr>
          <w:rFonts w:ascii="DIN Offc Pro" w:hAnsi="DIN Offc Pro" w:cs="Arial"/>
          <w:sz w:val="24"/>
          <w:szCs w:val="24"/>
        </w:rPr>
        <w:t xml:space="preserve"> and for that reason we are giving you this handout early.  </w:t>
      </w:r>
      <w:r w:rsidRPr="004E13D3">
        <w:rPr>
          <w:rFonts w:ascii="DIN Offc Pro" w:hAnsi="DIN Offc Pro" w:cs="Arial"/>
          <w:b/>
          <w:sz w:val="24"/>
          <w:szCs w:val="24"/>
        </w:rPr>
        <w:t>This is our preoperative plan</w:t>
      </w:r>
      <w:r w:rsidRPr="004E13D3">
        <w:rPr>
          <w:rFonts w:ascii="DIN Offc Pro" w:hAnsi="DIN Offc Pro" w:cs="Arial"/>
          <w:sz w:val="24"/>
          <w:szCs w:val="24"/>
        </w:rPr>
        <w:t>.  </w:t>
      </w:r>
      <w:r w:rsidR="002A35BE" w:rsidRPr="004E13D3">
        <w:rPr>
          <w:rFonts w:ascii="DIN Offc Pro" w:hAnsi="DIN Offc Pro" w:cs="Arial"/>
          <w:sz w:val="24"/>
          <w:szCs w:val="24"/>
        </w:rPr>
        <w:t>We</w:t>
      </w:r>
      <w:r w:rsidRPr="004E13D3">
        <w:rPr>
          <w:rFonts w:ascii="DIN Offc Pro" w:hAnsi="DIN Offc Pro" w:cs="Arial"/>
          <w:sz w:val="24"/>
          <w:szCs w:val="24"/>
        </w:rPr>
        <w:t xml:space="preserve"> aren’t asking you to believe all that we say just yet</w:t>
      </w:r>
      <w:r w:rsidR="002A722E" w:rsidRPr="004E13D3">
        <w:rPr>
          <w:rFonts w:ascii="DIN Offc Pro" w:hAnsi="DIN Offc Pro" w:cs="Arial"/>
          <w:sz w:val="24"/>
          <w:szCs w:val="24"/>
        </w:rPr>
        <w:t xml:space="preserve">.  We are asking, </w:t>
      </w:r>
      <w:r w:rsidR="001D6181" w:rsidRPr="004E13D3">
        <w:rPr>
          <w:rFonts w:ascii="DIN Offc Pro" w:hAnsi="DIN Offc Pro" w:cs="Arial"/>
          <w:sz w:val="24"/>
          <w:szCs w:val="24"/>
        </w:rPr>
        <w:t>however,</w:t>
      </w:r>
      <w:r w:rsidR="002A35BE" w:rsidRPr="004E13D3">
        <w:rPr>
          <w:rFonts w:ascii="DIN Offc Pro" w:hAnsi="DIN Offc Pro" w:cs="Arial"/>
          <w:sz w:val="24"/>
          <w:szCs w:val="24"/>
        </w:rPr>
        <w:t xml:space="preserve"> </w:t>
      </w:r>
      <w:r w:rsidRPr="004E13D3">
        <w:rPr>
          <w:rFonts w:ascii="DIN Offc Pro" w:hAnsi="DIN Offc Pro" w:cs="Arial"/>
          <w:sz w:val="24"/>
          <w:szCs w:val="24"/>
        </w:rPr>
        <w:t xml:space="preserve">that you </w:t>
      </w:r>
      <w:r w:rsidR="006A1411" w:rsidRPr="004E13D3">
        <w:rPr>
          <w:rFonts w:ascii="DIN Offc Pro" w:hAnsi="DIN Offc Pro" w:cs="Arial"/>
          <w:sz w:val="24"/>
          <w:szCs w:val="24"/>
        </w:rPr>
        <w:t xml:space="preserve">consider </w:t>
      </w:r>
      <w:r w:rsidR="004D22B1" w:rsidRPr="004E13D3">
        <w:rPr>
          <w:rFonts w:ascii="DIN Offc Pro" w:hAnsi="DIN Offc Pro" w:cs="Arial"/>
          <w:sz w:val="24"/>
          <w:szCs w:val="24"/>
        </w:rPr>
        <w:t>several ideas</w:t>
      </w:r>
      <w:r w:rsidR="002A722E" w:rsidRPr="004E13D3">
        <w:rPr>
          <w:rFonts w:ascii="DIN Offc Pro" w:hAnsi="DIN Offc Pro" w:cs="Arial"/>
          <w:sz w:val="24"/>
          <w:szCs w:val="24"/>
        </w:rPr>
        <w:t xml:space="preserve"> before the conference.  </w:t>
      </w:r>
      <w:r w:rsidR="006A1411" w:rsidRPr="004E13D3">
        <w:rPr>
          <w:rFonts w:ascii="DIN Offc Pro" w:hAnsi="DIN Offc Pro" w:cs="Arial"/>
          <w:sz w:val="24"/>
          <w:szCs w:val="24"/>
        </w:rPr>
        <w:t xml:space="preserve">Just get them into your brain and get ready for the lights to go </w:t>
      </w:r>
      <w:r w:rsidR="004D22B1" w:rsidRPr="004E13D3">
        <w:rPr>
          <w:rFonts w:ascii="DIN Offc Pro" w:hAnsi="DIN Offc Pro" w:cs="Arial"/>
          <w:sz w:val="24"/>
          <w:szCs w:val="24"/>
        </w:rPr>
        <w:t xml:space="preserve">on. </w:t>
      </w:r>
      <w:r w:rsidR="006A1411" w:rsidRPr="004E13D3">
        <w:rPr>
          <w:rFonts w:ascii="DIN Offc Pro" w:hAnsi="DIN Offc Pro" w:cs="Arial"/>
          <w:sz w:val="24"/>
          <w:szCs w:val="24"/>
        </w:rPr>
        <w:t>W</w:t>
      </w:r>
      <w:r w:rsidRPr="004E13D3">
        <w:rPr>
          <w:rFonts w:ascii="DIN Offc Pro" w:hAnsi="DIN Offc Pro" w:cs="Arial"/>
          <w:sz w:val="24"/>
          <w:szCs w:val="24"/>
        </w:rPr>
        <w:t>e think, you</w:t>
      </w:r>
      <w:r w:rsidR="006A1411" w:rsidRPr="004E13D3">
        <w:rPr>
          <w:rFonts w:ascii="DIN Offc Pro" w:hAnsi="DIN Offc Pro" w:cs="Arial"/>
          <w:sz w:val="24"/>
          <w:szCs w:val="24"/>
        </w:rPr>
        <w:t xml:space="preserve"> will</w:t>
      </w:r>
      <w:r w:rsidR="004D22B1" w:rsidRPr="004E13D3">
        <w:rPr>
          <w:rFonts w:ascii="DIN Offc Pro" w:hAnsi="DIN Offc Pro" w:cs="Arial"/>
          <w:sz w:val="24"/>
          <w:szCs w:val="24"/>
        </w:rPr>
        <w:t xml:space="preserve"> </w:t>
      </w:r>
      <w:r w:rsidR="00EC0853" w:rsidRPr="004E13D3">
        <w:rPr>
          <w:rFonts w:ascii="DIN Offc Pro" w:hAnsi="DIN Offc Pro" w:cs="Arial"/>
          <w:sz w:val="24"/>
          <w:szCs w:val="24"/>
        </w:rPr>
        <w:t xml:space="preserve">understand Insulin Resistance </w:t>
      </w:r>
      <w:r w:rsidRPr="004E13D3">
        <w:rPr>
          <w:rFonts w:ascii="DIN Offc Pro" w:hAnsi="DIN Offc Pro" w:cs="Arial"/>
          <w:sz w:val="24"/>
          <w:szCs w:val="24"/>
        </w:rPr>
        <w:t>as we apply these ideas to three Reno Police Officers and turn their lives around.     </w:t>
      </w:r>
    </w:p>
    <w:p w:rsidR="004F12F2" w:rsidRPr="003F1310" w:rsidRDefault="004F12F2" w:rsidP="009A0977">
      <w:pPr>
        <w:jc w:val="both"/>
        <w:rPr>
          <w:rFonts w:ascii="DIN Offc Pro" w:hAnsi="DIN Offc Pro" w:cs="Arial"/>
          <w:sz w:val="16"/>
          <w:szCs w:val="16"/>
        </w:rPr>
      </w:pPr>
    </w:p>
    <w:p w:rsidR="004F12F2" w:rsidRPr="004E13D3" w:rsidRDefault="004F12F2" w:rsidP="009A0977">
      <w:pPr>
        <w:jc w:val="both"/>
        <w:rPr>
          <w:rFonts w:ascii="DIN Offc Pro" w:hAnsi="DIN Offc Pro" w:cs="Arial"/>
          <w:sz w:val="24"/>
          <w:szCs w:val="24"/>
        </w:rPr>
      </w:pPr>
      <w:r w:rsidRPr="004E13D3">
        <w:rPr>
          <w:rFonts w:ascii="DIN Offc Pro" w:hAnsi="DIN Offc Pro" w:cs="Arial"/>
          <w:sz w:val="24"/>
          <w:szCs w:val="24"/>
        </w:rPr>
        <w:t xml:space="preserve">The </w:t>
      </w:r>
      <w:r w:rsidR="008D6440" w:rsidRPr="004E13D3">
        <w:rPr>
          <w:rFonts w:ascii="DIN Offc Pro" w:hAnsi="DIN Offc Pro" w:cs="Arial"/>
          <w:sz w:val="24"/>
          <w:szCs w:val="24"/>
        </w:rPr>
        <w:t>first important</w:t>
      </w:r>
      <w:r w:rsidRPr="004E13D3">
        <w:rPr>
          <w:rFonts w:ascii="DIN Offc Pro" w:hAnsi="DIN Offc Pro" w:cs="Arial"/>
          <w:sz w:val="24"/>
          <w:szCs w:val="24"/>
        </w:rPr>
        <w:t xml:space="preserve"> </w:t>
      </w:r>
      <w:r w:rsidR="00BB4E8A" w:rsidRPr="004E13D3">
        <w:rPr>
          <w:rFonts w:ascii="DIN Offc Pro" w:hAnsi="DIN Offc Pro" w:cs="Arial"/>
          <w:sz w:val="24"/>
          <w:szCs w:val="24"/>
        </w:rPr>
        <w:t>idea</w:t>
      </w:r>
      <w:r w:rsidR="00651167" w:rsidRPr="004E13D3">
        <w:rPr>
          <w:rFonts w:ascii="DIN Offc Pro" w:hAnsi="DIN Offc Pro" w:cs="Arial"/>
          <w:sz w:val="24"/>
          <w:szCs w:val="24"/>
        </w:rPr>
        <w:t> is</w:t>
      </w:r>
      <w:r w:rsidRPr="004E13D3">
        <w:rPr>
          <w:rFonts w:ascii="DIN Offc Pro" w:hAnsi="DIN Offc Pro" w:cs="Arial"/>
          <w:sz w:val="24"/>
          <w:szCs w:val="24"/>
        </w:rPr>
        <w:t xml:space="preserve"> that </w:t>
      </w:r>
      <w:r w:rsidR="004D22B1" w:rsidRPr="004E13D3">
        <w:rPr>
          <w:rFonts w:ascii="DIN Offc Pro" w:hAnsi="DIN Offc Pro" w:cs="Arial"/>
          <w:i/>
          <w:sz w:val="24"/>
          <w:szCs w:val="24"/>
        </w:rPr>
        <w:t>it’s</w:t>
      </w:r>
      <w:r w:rsidRPr="004E13D3">
        <w:rPr>
          <w:rFonts w:ascii="DIN Offc Pro" w:hAnsi="DIN Offc Pro" w:cs="Arial"/>
          <w:i/>
          <w:sz w:val="24"/>
          <w:szCs w:val="24"/>
        </w:rPr>
        <w:t xml:space="preserve"> the Carbohydrates that make us </w:t>
      </w:r>
      <w:r w:rsidR="007D3751" w:rsidRPr="004E13D3">
        <w:rPr>
          <w:rFonts w:ascii="DIN Offc Pro" w:hAnsi="DIN Offc Pro" w:cs="Arial"/>
          <w:i/>
          <w:sz w:val="24"/>
          <w:szCs w:val="24"/>
        </w:rPr>
        <w:t>f</w:t>
      </w:r>
      <w:r w:rsidRPr="004E13D3">
        <w:rPr>
          <w:rFonts w:ascii="DIN Offc Pro" w:hAnsi="DIN Offc Pro" w:cs="Arial"/>
          <w:i/>
          <w:sz w:val="24"/>
          <w:szCs w:val="24"/>
        </w:rPr>
        <w:t>at</w:t>
      </w:r>
      <w:r w:rsidRPr="004E13D3">
        <w:rPr>
          <w:rFonts w:ascii="DIN Offc Pro" w:hAnsi="DIN Offc Pro" w:cs="Arial"/>
          <w:sz w:val="24"/>
          <w:szCs w:val="24"/>
        </w:rPr>
        <w:t xml:space="preserve">. (See the </w:t>
      </w:r>
      <w:r w:rsidRPr="004E13D3">
        <w:rPr>
          <w:rFonts w:ascii="DIN Offc Pro" w:hAnsi="DIN Offc Pro" w:cs="Arial"/>
          <w:sz w:val="24"/>
          <w:szCs w:val="24"/>
          <w:u w:val="single"/>
        </w:rPr>
        <w:t>Newsweek</w:t>
      </w:r>
      <w:r w:rsidRPr="004E13D3">
        <w:rPr>
          <w:rFonts w:ascii="DIN Offc Pro" w:hAnsi="DIN Offc Pro" w:cs="Arial"/>
          <w:sz w:val="24"/>
          <w:szCs w:val="24"/>
        </w:rPr>
        <w:t xml:space="preserve"> article we enclosed</w:t>
      </w:r>
      <w:r w:rsidR="00D55C74" w:rsidRPr="004E13D3">
        <w:rPr>
          <w:rFonts w:ascii="DIN Offc Pro" w:hAnsi="DIN Offc Pro" w:cs="Arial"/>
          <w:sz w:val="24"/>
          <w:szCs w:val="24"/>
        </w:rPr>
        <w:t>,</w:t>
      </w:r>
      <w:r w:rsidRPr="004E13D3">
        <w:rPr>
          <w:rFonts w:ascii="DIN Offc Pro" w:hAnsi="DIN Offc Pro" w:cs="Arial"/>
          <w:sz w:val="24"/>
          <w:szCs w:val="24"/>
        </w:rPr>
        <w:t xml:space="preserve"> page 34</w:t>
      </w:r>
      <w:r w:rsidR="00D55C74" w:rsidRPr="004E13D3">
        <w:rPr>
          <w:rFonts w:ascii="DIN Offc Pro" w:hAnsi="DIN Offc Pro" w:cs="Arial"/>
          <w:sz w:val="24"/>
          <w:szCs w:val="24"/>
        </w:rPr>
        <w:t xml:space="preserve">.)  </w:t>
      </w:r>
      <w:r w:rsidRPr="002D319C">
        <w:rPr>
          <w:rFonts w:ascii="DIN Offc Pro" w:hAnsi="DIN Offc Pro" w:cs="Arial"/>
          <w:sz w:val="24"/>
          <w:szCs w:val="24"/>
          <w:highlight w:val="yellow"/>
        </w:rPr>
        <w:t>It’s not the fat that is making us fat, it’s the sugars that are</w:t>
      </w:r>
      <w:r w:rsidR="00D55C74" w:rsidRPr="002D319C">
        <w:rPr>
          <w:rFonts w:ascii="DIN Offc Pro" w:hAnsi="DIN Offc Pro" w:cs="Arial"/>
          <w:sz w:val="24"/>
          <w:szCs w:val="24"/>
          <w:highlight w:val="yellow"/>
        </w:rPr>
        <w:t xml:space="preserve"> “</w:t>
      </w:r>
      <w:r w:rsidRPr="002D319C">
        <w:rPr>
          <w:rFonts w:ascii="DIN Offc Pro" w:hAnsi="DIN Offc Pro" w:cs="Arial"/>
          <w:sz w:val="24"/>
          <w:szCs w:val="24"/>
          <w:highlight w:val="yellow"/>
        </w:rPr>
        <w:t>literally fattening” and also move our Cardiac Risk Factors in the wrong direction.</w:t>
      </w:r>
      <w:r w:rsidRPr="004E13D3">
        <w:rPr>
          <w:rFonts w:ascii="DIN Offc Pro" w:hAnsi="DIN Offc Pro" w:cs="Arial"/>
          <w:sz w:val="24"/>
          <w:szCs w:val="24"/>
        </w:rPr>
        <w:t> </w:t>
      </w:r>
      <w:r w:rsidR="001D6181" w:rsidRPr="004E13D3">
        <w:rPr>
          <w:rFonts w:ascii="DIN Offc Pro" w:hAnsi="DIN Offc Pro" w:cs="Arial"/>
          <w:sz w:val="24"/>
          <w:szCs w:val="24"/>
        </w:rPr>
        <w:t xml:space="preserve"> We will show you how this </w:t>
      </w:r>
      <w:r w:rsidR="008D6440" w:rsidRPr="004E13D3">
        <w:rPr>
          <w:rFonts w:ascii="DIN Offc Pro" w:hAnsi="DIN Offc Pro" w:cs="Arial"/>
          <w:sz w:val="24"/>
          <w:szCs w:val="24"/>
        </w:rPr>
        <w:t>happens and</w:t>
      </w:r>
      <w:r w:rsidRPr="004E13D3">
        <w:rPr>
          <w:rFonts w:ascii="DIN Offc Pro" w:hAnsi="DIN Offc Pro" w:cs="Arial"/>
          <w:sz w:val="24"/>
          <w:szCs w:val="24"/>
        </w:rPr>
        <w:t xml:space="preserve"> how the Risk Factors correct on 3 different Police Officers as we cut the ca</w:t>
      </w:r>
      <w:r w:rsidR="002A722E" w:rsidRPr="004E13D3">
        <w:rPr>
          <w:rFonts w:ascii="DIN Offc Pro" w:hAnsi="DIN Offc Pro" w:cs="Arial"/>
          <w:sz w:val="24"/>
          <w:szCs w:val="24"/>
        </w:rPr>
        <w:t xml:space="preserve">rbs. Doesn’t that seem strange?  </w:t>
      </w:r>
      <w:r w:rsidRPr="004E13D3">
        <w:rPr>
          <w:rFonts w:ascii="DIN Offc Pro" w:hAnsi="DIN Offc Pro" w:cs="Arial"/>
          <w:sz w:val="24"/>
          <w:szCs w:val="24"/>
        </w:rPr>
        <w:t>It’s not the fats that make us fat, it’s the s</w:t>
      </w:r>
      <w:r w:rsidR="002A722E" w:rsidRPr="004E13D3">
        <w:rPr>
          <w:rFonts w:ascii="DIN Offc Pro" w:hAnsi="DIN Offc Pro" w:cs="Arial"/>
          <w:sz w:val="24"/>
          <w:szCs w:val="24"/>
        </w:rPr>
        <w:t xml:space="preserve">ugars.  </w:t>
      </w:r>
      <w:r w:rsidR="00E726C9" w:rsidRPr="004E13D3">
        <w:rPr>
          <w:rFonts w:ascii="DIN Offc Pro" w:hAnsi="DIN Offc Pro" w:cs="Arial"/>
          <w:sz w:val="24"/>
          <w:szCs w:val="24"/>
        </w:rPr>
        <w:t>REALLY!</w:t>
      </w:r>
    </w:p>
    <w:p w:rsidR="00E93543" w:rsidRDefault="00E93543" w:rsidP="009A0977">
      <w:pPr>
        <w:jc w:val="both"/>
        <w:rPr>
          <w:rFonts w:ascii="DIN Offc Pro" w:hAnsi="DIN Offc Pro" w:cs="Arial"/>
          <w:sz w:val="16"/>
          <w:szCs w:val="16"/>
        </w:rPr>
      </w:pPr>
    </w:p>
    <w:p w:rsidR="00730338" w:rsidRDefault="00730338" w:rsidP="009A0977">
      <w:pPr>
        <w:jc w:val="both"/>
        <w:rPr>
          <w:rFonts w:ascii="DIN Offc Pro" w:hAnsi="DIN Offc Pro" w:cs="Arial"/>
          <w:sz w:val="16"/>
          <w:szCs w:val="16"/>
        </w:rPr>
      </w:pPr>
    </w:p>
    <w:p w:rsidR="00730338" w:rsidRPr="003F1310" w:rsidRDefault="00730338" w:rsidP="009A0977">
      <w:pPr>
        <w:jc w:val="both"/>
        <w:rPr>
          <w:rFonts w:ascii="DIN Offc Pro" w:hAnsi="DIN Offc Pro" w:cs="Arial"/>
          <w:sz w:val="16"/>
          <w:szCs w:val="16"/>
        </w:rPr>
      </w:pPr>
    </w:p>
    <w:p w:rsidR="00651167" w:rsidRPr="004E13D3" w:rsidRDefault="004F12F2" w:rsidP="009A0977">
      <w:pPr>
        <w:jc w:val="both"/>
        <w:rPr>
          <w:rFonts w:ascii="DIN Offc Pro" w:hAnsi="DIN Offc Pro" w:cs="Arial"/>
          <w:sz w:val="24"/>
          <w:szCs w:val="24"/>
        </w:rPr>
      </w:pPr>
      <w:r w:rsidRPr="004E13D3">
        <w:rPr>
          <w:rFonts w:ascii="DIN Offc Pro" w:hAnsi="DIN Offc Pro" w:cs="Arial"/>
          <w:sz w:val="24"/>
          <w:szCs w:val="24"/>
        </w:rPr>
        <w:t xml:space="preserve">The second </w:t>
      </w:r>
      <w:r w:rsidR="00EB2E7E" w:rsidRPr="004E13D3">
        <w:rPr>
          <w:rFonts w:ascii="DIN Offc Pro" w:hAnsi="DIN Offc Pro" w:cs="Arial"/>
          <w:sz w:val="24"/>
          <w:szCs w:val="24"/>
        </w:rPr>
        <w:t>idea that</w:t>
      </w:r>
      <w:r w:rsidRPr="004E13D3">
        <w:rPr>
          <w:rFonts w:ascii="DIN Offc Pro" w:hAnsi="DIN Offc Pro" w:cs="Arial"/>
          <w:sz w:val="24"/>
          <w:szCs w:val="24"/>
        </w:rPr>
        <w:t xml:space="preserve"> many people struggle with is the </w:t>
      </w:r>
      <w:r w:rsidR="00EB2E7E" w:rsidRPr="004E13D3">
        <w:rPr>
          <w:rFonts w:ascii="DIN Offc Pro" w:hAnsi="DIN Offc Pro" w:cs="Arial"/>
          <w:sz w:val="24"/>
          <w:szCs w:val="24"/>
        </w:rPr>
        <w:t>fact</w:t>
      </w:r>
      <w:r w:rsidRPr="004E13D3">
        <w:rPr>
          <w:rFonts w:ascii="DIN Offc Pro" w:hAnsi="DIN Offc Pro" w:cs="Arial"/>
          <w:sz w:val="24"/>
          <w:szCs w:val="24"/>
        </w:rPr>
        <w:t xml:space="preserve"> that an overweight person </w:t>
      </w:r>
      <w:r w:rsidR="00EB2E7E" w:rsidRPr="004E13D3">
        <w:rPr>
          <w:rFonts w:ascii="DIN Offc Pro" w:hAnsi="DIN Offc Pro" w:cs="Arial"/>
          <w:sz w:val="24"/>
          <w:szCs w:val="24"/>
        </w:rPr>
        <w:t xml:space="preserve">can </w:t>
      </w:r>
      <w:r w:rsidRPr="004E13D3">
        <w:rPr>
          <w:rFonts w:ascii="DIN Offc Pro" w:hAnsi="DIN Offc Pro" w:cs="Arial"/>
          <w:sz w:val="24"/>
          <w:szCs w:val="24"/>
        </w:rPr>
        <w:t>actually loses weigh</w:t>
      </w:r>
      <w:r w:rsidR="001D6181" w:rsidRPr="004E13D3">
        <w:rPr>
          <w:rFonts w:ascii="DIN Offc Pro" w:hAnsi="DIN Offc Pro" w:cs="Arial"/>
          <w:sz w:val="24"/>
          <w:szCs w:val="24"/>
        </w:rPr>
        <w:t xml:space="preserve">t by eating </w:t>
      </w:r>
      <w:r w:rsidR="008D6440" w:rsidRPr="004E13D3">
        <w:rPr>
          <w:rFonts w:ascii="DIN Offc Pro" w:hAnsi="DIN Offc Pro" w:cs="Arial"/>
          <w:sz w:val="24"/>
          <w:szCs w:val="24"/>
        </w:rPr>
        <w:t>more fat</w:t>
      </w:r>
      <w:r w:rsidR="008D6440" w:rsidRPr="004E13D3">
        <w:rPr>
          <w:rFonts w:ascii="DIN Offc Pro" w:hAnsi="DIN Offc Pro" w:cs="Arial"/>
          <w:b/>
          <w:sz w:val="24"/>
          <w:szCs w:val="24"/>
        </w:rPr>
        <w:t>.</w:t>
      </w:r>
      <w:r w:rsidR="00D55C74" w:rsidRPr="004E13D3">
        <w:rPr>
          <w:rFonts w:ascii="DIN Offc Pro" w:hAnsi="DIN Offc Pro" w:cs="Arial"/>
          <w:sz w:val="24"/>
          <w:szCs w:val="24"/>
        </w:rPr>
        <w:t xml:space="preserve">  </w:t>
      </w:r>
      <w:r w:rsidRPr="004E13D3">
        <w:rPr>
          <w:rFonts w:ascii="DIN Offc Pro" w:hAnsi="DIN Offc Pro" w:cs="Arial"/>
          <w:sz w:val="24"/>
          <w:szCs w:val="24"/>
        </w:rPr>
        <w:t>It’s the fat in our diet that satiates</w:t>
      </w:r>
      <w:r w:rsidR="00D55C74" w:rsidRPr="004E13D3">
        <w:rPr>
          <w:rFonts w:ascii="DIN Offc Pro" w:hAnsi="DIN Offc Pro" w:cs="Arial"/>
          <w:sz w:val="24"/>
          <w:szCs w:val="24"/>
        </w:rPr>
        <w:t xml:space="preserve"> </w:t>
      </w:r>
      <w:r w:rsidRPr="004E13D3">
        <w:rPr>
          <w:rFonts w:ascii="DIN Offc Pro" w:hAnsi="DIN Offc Pro" w:cs="Arial"/>
          <w:sz w:val="24"/>
          <w:szCs w:val="24"/>
        </w:rPr>
        <w:t>us (it makes us feel full)</w:t>
      </w:r>
      <w:r w:rsidR="00D55C74" w:rsidRPr="004E13D3">
        <w:rPr>
          <w:rFonts w:ascii="DIN Offc Pro" w:hAnsi="DIN Offc Pro" w:cs="Arial"/>
          <w:sz w:val="24"/>
          <w:szCs w:val="24"/>
        </w:rPr>
        <w:t>,</w:t>
      </w:r>
      <w:r w:rsidRPr="004E13D3">
        <w:rPr>
          <w:rFonts w:ascii="DIN Offc Pro" w:hAnsi="DIN Offc Pro" w:cs="Arial"/>
          <w:sz w:val="24"/>
          <w:szCs w:val="24"/>
        </w:rPr>
        <w:t> so we actually eat les</w:t>
      </w:r>
      <w:r w:rsidR="002F784A" w:rsidRPr="004E13D3">
        <w:rPr>
          <w:rFonts w:ascii="DIN Offc Pro" w:hAnsi="DIN Offc Pro" w:cs="Arial"/>
          <w:sz w:val="24"/>
          <w:szCs w:val="24"/>
        </w:rPr>
        <w:t>s as we increase fat intake.</w:t>
      </w:r>
      <w:r w:rsidRPr="004E13D3">
        <w:rPr>
          <w:rFonts w:ascii="DIN Offc Pro" w:hAnsi="DIN Offc Pro" w:cs="Arial"/>
          <w:sz w:val="24"/>
          <w:szCs w:val="24"/>
        </w:rPr>
        <w:t xml:space="preserve">  </w:t>
      </w:r>
      <w:r w:rsidR="002F784A" w:rsidRPr="004E13D3">
        <w:rPr>
          <w:rFonts w:ascii="DIN Offc Pro" w:hAnsi="DIN Offc Pro" w:cs="Arial"/>
          <w:sz w:val="24"/>
          <w:szCs w:val="24"/>
        </w:rPr>
        <w:t xml:space="preserve">We also </w:t>
      </w:r>
      <w:r w:rsidRPr="004E13D3">
        <w:rPr>
          <w:rFonts w:ascii="DIN Offc Pro" w:hAnsi="DIN Offc Pro" w:cs="Arial"/>
          <w:sz w:val="24"/>
          <w:szCs w:val="24"/>
        </w:rPr>
        <w:t xml:space="preserve">avoid the spikes of blood glucose that are followed by insulin spikes and then the crashes of both when we are on a High </w:t>
      </w:r>
      <w:r w:rsidR="002F784A" w:rsidRPr="004E13D3">
        <w:rPr>
          <w:rFonts w:ascii="DIN Offc Pro" w:hAnsi="DIN Offc Pro" w:cs="Arial"/>
          <w:sz w:val="24"/>
          <w:szCs w:val="24"/>
        </w:rPr>
        <w:t>Carbohydrate diet</w:t>
      </w:r>
      <w:r w:rsidR="00651167" w:rsidRPr="004E13D3">
        <w:rPr>
          <w:rFonts w:ascii="DIN Offc Pro" w:hAnsi="DIN Offc Pro" w:cs="Arial"/>
          <w:sz w:val="24"/>
          <w:szCs w:val="24"/>
        </w:rPr>
        <w:t xml:space="preserve">. </w:t>
      </w:r>
      <w:r w:rsidRPr="002D319C">
        <w:rPr>
          <w:rFonts w:ascii="DIN Offc Pro" w:hAnsi="DIN Offc Pro" w:cs="Arial"/>
          <w:sz w:val="24"/>
          <w:szCs w:val="24"/>
          <w:highlight w:val="yellow"/>
        </w:rPr>
        <w:t>Carbs</w:t>
      </w:r>
      <w:r w:rsidR="002F784A" w:rsidRPr="002D319C">
        <w:rPr>
          <w:rFonts w:ascii="DIN Offc Pro" w:hAnsi="DIN Offc Pro" w:cs="Arial"/>
          <w:sz w:val="24"/>
          <w:szCs w:val="24"/>
          <w:highlight w:val="yellow"/>
        </w:rPr>
        <w:t xml:space="preserve"> drive </w:t>
      </w:r>
      <w:r w:rsidR="008D6440" w:rsidRPr="002D319C">
        <w:rPr>
          <w:rFonts w:ascii="DIN Offc Pro" w:hAnsi="DIN Offc Pro" w:cs="Arial"/>
          <w:sz w:val="24"/>
          <w:szCs w:val="24"/>
          <w:highlight w:val="yellow"/>
        </w:rPr>
        <w:t>Insulin,</w:t>
      </w:r>
      <w:r w:rsidR="001D6181" w:rsidRPr="002D319C">
        <w:rPr>
          <w:rFonts w:ascii="DIN Offc Pro" w:hAnsi="DIN Offc Pro" w:cs="Arial"/>
          <w:sz w:val="24"/>
          <w:szCs w:val="24"/>
          <w:highlight w:val="yellow"/>
        </w:rPr>
        <w:t xml:space="preserve"> Insulin </w:t>
      </w:r>
      <w:r w:rsidR="002F784A" w:rsidRPr="002D319C">
        <w:rPr>
          <w:rFonts w:ascii="DIN Offc Pro" w:hAnsi="DIN Offc Pro" w:cs="Arial"/>
          <w:sz w:val="24"/>
          <w:szCs w:val="24"/>
          <w:highlight w:val="yellow"/>
        </w:rPr>
        <w:t>drive</w:t>
      </w:r>
      <w:r w:rsidR="001D6181" w:rsidRPr="002D319C">
        <w:rPr>
          <w:rFonts w:ascii="DIN Offc Pro" w:hAnsi="DIN Offc Pro" w:cs="Arial"/>
          <w:sz w:val="24"/>
          <w:szCs w:val="24"/>
          <w:highlight w:val="yellow"/>
        </w:rPr>
        <w:t>s</w:t>
      </w:r>
      <w:r w:rsidR="002F784A" w:rsidRPr="002D319C">
        <w:rPr>
          <w:rFonts w:ascii="DIN Offc Pro" w:hAnsi="DIN Offc Pro" w:cs="Arial"/>
          <w:sz w:val="24"/>
          <w:szCs w:val="24"/>
          <w:highlight w:val="yellow"/>
        </w:rPr>
        <w:t xml:space="preserve"> F</w:t>
      </w:r>
      <w:r w:rsidRPr="002D319C">
        <w:rPr>
          <w:rFonts w:ascii="DIN Offc Pro" w:hAnsi="DIN Offc Pro" w:cs="Arial"/>
          <w:sz w:val="24"/>
          <w:szCs w:val="24"/>
          <w:highlight w:val="yellow"/>
        </w:rPr>
        <w:t xml:space="preserve">at </w:t>
      </w:r>
      <w:r w:rsidR="002F784A" w:rsidRPr="002D319C">
        <w:rPr>
          <w:rFonts w:ascii="DIN Offc Pro" w:hAnsi="DIN Offc Pro" w:cs="Arial"/>
          <w:sz w:val="24"/>
          <w:szCs w:val="24"/>
          <w:highlight w:val="yellow"/>
        </w:rPr>
        <w:t>…</w:t>
      </w:r>
      <w:r w:rsidRPr="002D319C">
        <w:rPr>
          <w:rFonts w:ascii="DIN Offc Pro" w:hAnsi="DIN Offc Pro" w:cs="Arial"/>
          <w:sz w:val="24"/>
          <w:szCs w:val="24"/>
          <w:highlight w:val="yellow"/>
        </w:rPr>
        <w:t xml:space="preserve">and when </w:t>
      </w:r>
      <w:r w:rsidR="00651167" w:rsidRPr="002D319C">
        <w:rPr>
          <w:rFonts w:ascii="DIN Offc Pro" w:hAnsi="DIN Offc Pro" w:cs="Arial"/>
          <w:sz w:val="24"/>
          <w:szCs w:val="24"/>
          <w:highlight w:val="yellow"/>
        </w:rPr>
        <w:t>i</w:t>
      </w:r>
      <w:r w:rsidRPr="002D319C">
        <w:rPr>
          <w:rFonts w:ascii="DIN Offc Pro" w:hAnsi="DIN Offc Pro" w:cs="Arial"/>
          <w:sz w:val="24"/>
          <w:szCs w:val="24"/>
          <w:highlight w:val="yellow"/>
        </w:rPr>
        <w:t>nsulin levels are high</w:t>
      </w:r>
      <w:r w:rsidR="00651167" w:rsidRPr="002D319C">
        <w:rPr>
          <w:rFonts w:ascii="DIN Offc Pro" w:hAnsi="DIN Offc Pro" w:cs="Arial"/>
          <w:sz w:val="24"/>
          <w:szCs w:val="24"/>
          <w:highlight w:val="yellow"/>
        </w:rPr>
        <w:t>,</w:t>
      </w:r>
      <w:r w:rsidRPr="002D319C">
        <w:rPr>
          <w:rFonts w:ascii="DIN Offc Pro" w:hAnsi="DIN Offc Pro" w:cs="Arial"/>
          <w:sz w:val="24"/>
          <w:szCs w:val="24"/>
          <w:highlight w:val="yellow"/>
        </w:rPr>
        <w:t xml:space="preserve"> fat stays locked in the fat cell.  If insulin levels are chronically high, like in Insulin </w:t>
      </w:r>
      <w:r w:rsidR="00651167" w:rsidRPr="002D319C">
        <w:rPr>
          <w:rFonts w:ascii="DIN Offc Pro" w:hAnsi="DIN Offc Pro" w:cs="Arial"/>
          <w:sz w:val="24"/>
          <w:szCs w:val="24"/>
          <w:highlight w:val="yellow"/>
        </w:rPr>
        <w:t>Resistance,</w:t>
      </w:r>
      <w:r w:rsidRPr="002D319C">
        <w:rPr>
          <w:rFonts w:ascii="DIN Offc Pro" w:hAnsi="DIN Offc Pro" w:cs="Arial"/>
          <w:sz w:val="24"/>
          <w:szCs w:val="24"/>
          <w:highlight w:val="yellow"/>
        </w:rPr>
        <w:t xml:space="preserve"> we continue gaining w</w:t>
      </w:r>
      <w:r w:rsidR="00651167" w:rsidRPr="002D319C">
        <w:rPr>
          <w:rFonts w:ascii="DIN Offc Pro" w:hAnsi="DIN Offc Pro" w:cs="Arial"/>
          <w:sz w:val="24"/>
          <w:szCs w:val="24"/>
          <w:highlight w:val="yellow"/>
        </w:rPr>
        <w:t>eigh</w:t>
      </w:r>
      <w:r w:rsidRPr="002D319C">
        <w:rPr>
          <w:rFonts w:ascii="DIN Offc Pro" w:hAnsi="DIN Offc Pro" w:cs="Arial"/>
          <w:sz w:val="24"/>
          <w:szCs w:val="24"/>
          <w:highlight w:val="yellow"/>
        </w:rPr>
        <w:t xml:space="preserve">t over </w:t>
      </w:r>
      <w:r w:rsidR="00651167" w:rsidRPr="002D319C">
        <w:rPr>
          <w:rFonts w:ascii="DIN Offc Pro" w:hAnsi="DIN Offc Pro" w:cs="Arial"/>
          <w:sz w:val="24"/>
          <w:szCs w:val="24"/>
          <w:highlight w:val="yellow"/>
        </w:rPr>
        <w:t>time.</w:t>
      </w:r>
      <w:r w:rsidR="00FC7693" w:rsidRPr="002D319C">
        <w:rPr>
          <w:rFonts w:ascii="DIN Offc Pro" w:hAnsi="DIN Offc Pro" w:cs="Arial"/>
          <w:sz w:val="24"/>
          <w:szCs w:val="24"/>
          <w:highlight w:val="yellow"/>
        </w:rPr>
        <w:t xml:space="preserve"> </w:t>
      </w:r>
      <w:r w:rsidRPr="002D319C">
        <w:rPr>
          <w:rFonts w:ascii="DIN Offc Pro" w:hAnsi="DIN Offc Pro" w:cs="Arial"/>
          <w:sz w:val="24"/>
          <w:szCs w:val="24"/>
          <w:highlight w:val="yellow"/>
        </w:rPr>
        <w:t xml:space="preserve">Please see the </w:t>
      </w:r>
      <w:r w:rsidRPr="002D319C">
        <w:rPr>
          <w:rFonts w:ascii="DIN Offc Pro" w:hAnsi="DIN Offc Pro" w:cs="Arial"/>
          <w:sz w:val="24"/>
          <w:szCs w:val="24"/>
          <w:highlight w:val="yellow"/>
          <w:u w:val="single"/>
        </w:rPr>
        <w:t>Newsweek</w:t>
      </w:r>
      <w:r w:rsidRPr="002D319C">
        <w:rPr>
          <w:rFonts w:ascii="DIN Offc Pro" w:hAnsi="DIN Offc Pro" w:cs="Arial"/>
          <w:sz w:val="24"/>
          <w:szCs w:val="24"/>
          <w:highlight w:val="yellow"/>
        </w:rPr>
        <w:t xml:space="preserve"> article again</w:t>
      </w:r>
      <w:r w:rsidR="00651167" w:rsidRPr="002D319C">
        <w:rPr>
          <w:rFonts w:ascii="DIN Offc Pro" w:hAnsi="DIN Offc Pro" w:cs="Arial"/>
          <w:sz w:val="24"/>
          <w:szCs w:val="24"/>
          <w:highlight w:val="yellow"/>
        </w:rPr>
        <w:t>.</w:t>
      </w:r>
      <w:r w:rsidRPr="002D319C">
        <w:rPr>
          <w:rFonts w:ascii="DIN Offc Pro" w:hAnsi="DIN Offc Pro" w:cs="Arial"/>
          <w:sz w:val="24"/>
          <w:szCs w:val="24"/>
          <w:highlight w:val="yellow"/>
        </w:rPr>
        <w:t>  Look carefully at</w:t>
      </w:r>
      <w:r w:rsidR="001D053C">
        <w:rPr>
          <w:rFonts w:ascii="DIN Offc Pro" w:hAnsi="DIN Offc Pro" w:cs="Arial"/>
          <w:sz w:val="24"/>
          <w:szCs w:val="24"/>
          <w:highlight w:val="yellow"/>
        </w:rPr>
        <w:t xml:space="preserve"> the attached Introduction and </w:t>
      </w:r>
      <w:r w:rsidR="00773F63">
        <w:rPr>
          <w:rFonts w:ascii="DIN Offc Pro" w:hAnsi="DIN Offc Pro" w:cs="Arial"/>
          <w:sz w:val="24"/>
          <w:szCs w:val="24"/>
          <w:highlight w:val="yellow"/>
        </w:rPr>
        <w:t>A</w:t>
      </w:r>
      <w:r w:rsidR="001D053C">
        <w:rPr>
          <w:rFonts w:ascii="DIN Offc Pro" w:hAnsi="DIN Offc Pro" w:cs="Arial"/>
          <w:sz w:val="24"/>
          <w:szCs w:val="24"/>
          <w:highlight w:val="yellow"/>
        </w:rPr>
        <w:t xml:space="preserve">rticle </w:t>
      </w:r>
      <w:r w:rsidR="00773F63">
        <w:rPr>
          <w:rFonts w:ascii="DIN Offc Pro" w:hAnsi="DIN Offc Pro" w:cs="Arial"/>
          <w:sz w:val="24"/>
          <w:szCs w:val="24"/>
          <w:highlight w:val="yellow"/>
        </w:rPr>
        <w:t>O</w:t>
      </w:r>
      <w:r w:rsidR="001D053C">
        <w:rPr>
          <w:rFonts w:ascii="DIN Offc Pro" w:hAnsi="DIN Offc Pro" w:cs="Arial"/>
          <w:sz w:val="24"/>
          <w:szCs w:val="24"/>
          <w:highlight w:val="yellow"/>
        </w:rPr>
        <w:t>verview</w:t>
      </w:r>
      <w:r w:rsidR="00651167" w:rsidRPr="002D319C">
        <w:rPr>
          <w:rFonts w:ascii="DIN Offc Pro" w:hAnsi="DIN Offc Pro" w:cs="Arial"/>
          <w:sz w:val="24"/>
          <w:szCs w:val="24"/>
          <w:highlight w:val="yellow"/>
        </w:rPr>
        <w:t>.</w:t>
      </w:r>
      <w:r w:rsidRPr="002D319C">
        <w:rPr>
          <w:rFonts w:ascii="DIN Offc Pro" w:hAnsi="DIN Offc Pro" w:cs="Arial"/>
          <w:sz w:val="24"/>
          <w:szCs w:val="24"/>
          <w:highlight w:val="yellow"/>
        </w:rPr>
        <w:t xml:space="preserve">  This is the KEY idea we want you to be thinking about before the </w:t>
      </w:r>
      <w:r w:rsidR="00651167" w:rsidRPr="002D319C">
        <w:rPr>
          <w:rFonts w:ascii="DIN Offc Pro" w:hAnsi="DIN Offc Pro" w:cs="Arial"/>
          <w:sz w:val="24"/>
          <w:szCs w:val="24"/>
          <w:highlight w:val="yellow"/>
        </w:rPr>
        <w:t>conference.</w:t>
      </w:r>
      <w:r w:rsidRPr="002D319C">
        <w:rPr>
          <w:rFonts w:ascii="DIN Offc Pro" w:hAnsi="DIN Offc Pro" w:cs="Arial"/>
          <w:sz w:val="24"/>
          <w:szCs w:val="24"/>
          <w:highlight w:val="yellow"/>
        </w:rPr>
        <w:t>  This is why we get FAT</w:t>
      </w:r>
      <w:r w:rsidR="00651167" w:rsidRPr="002D319C">
        <w:rPr>
          <w:rFonts w:ascii="DIN Offc Pro" w:hAnsi="DIN Offc Pro" w:cs="Arial"/>
          <w:sz w:val="24"/>
          <w:szCs w:val="24"/>
          <w:highlight w:val="yellow"/>
        </w:rPr>
        <w:t>!</w:t>
      </w:r>
      <w:r w:rsidR="00D55C74" w:rsidRPr="002D319C">
        <w:rPr>
          <w:rFonts w:ascii="DIN Offc Pro" w:hAnsi="DIN Offc Pro" w:cs="Arial"/>
          <w:sz w:val="24"/>
          <w:szCs w:val="24"/>
          <w:highlight w:val="yellow"/>
        </w:rPr>
        <w:t xml:space="preserve">!  </w:t>
      </w:r>
      <w:r w:rsidRPr="002D319C">
        <w:rPr>
          <w:rFonts w:ascii="DIN Offc Pro" w:hAnsi="DIN Offc Pro" w:cs="Arial"/>
          <w:sz w:val="24"/>
          <w:szCs w:val="24"/>
          <w:highlight w:val="yellow"/>
        </w:rPr>
        <w:t>Gary Taubes says it just beautifully</w:t>
      </w:r>
      <w:r w:rsidR="00651167" w:rsidRPr="002D319C">
        <w:rPr>
          <w:rFonts w:ascii="DIN Offc Pro" w:hAnsi="DIN Offc Pro" w:cs="Arial"/>
          <w:sz w:val="24"/>
          <w:szCs w:val="24"/>
          <w:highlight w:val="yellow"/>
        </w:rPr>
        <w:t>.</w:t>
      </w:r>
      <w:r w:rsidRPr="004E13D3">
        <w:rPr>
          <w:rFonts w:ascii="DIN Offc Pro" w:hAnsi="DIN Offc Pro" w:cs="Arial"/>
          <w:sz w:val="24"/>
          <w:szCs w:val="24"/>
        </w:rPr>
        <w:t> </w:t>
      </w:r>
      <w:r w:rsidR="00471803" w:rsidRPr="004E13D3">
        <w:rPr>
          <w:rFonts w:ascii="DIN Offc Pro" w:hAnsi="DIN Offc Pro" w:cs="Arial"/>
          <w:sz w:val="24"/>
          <w:szCs w:val="24"/>
        </w:rPr>
        <w:t xml:space="preserve"> </w:t>
      </w:r>
    </w:p>
    <w:p w:rsidR="00EB2E7E" w:rsidRPr="003F1310" w:rsidRDefault="00EB2E7E" w:rsidP="009A0977">
      <w:pPr>
        <w:jc w:val="both"/>
        <w:rPr>
          <w:rFonts w:ascii="DIN Offc Pro" w:hAnsi="DIN Offc Pro" w:cs="Arial"/>
          <w:sz w:val="16"/>
          <w:szCs w:val="16"/>
        </w:rPr>
      </w:pPr>
    </w:p>
    <w:p w:rsidR="00651167" w:rsidRPr="004E13D3" w:rsidRDefault="004F12F2" w:rsidP="009A0977">
      <w:pPr>
        <w:jc w:val="both"/>
        <w:rPr>
          <w:rFonts w:ascii="DIN Offc Pro" w:hAnsi="DIN Offc Pro" w:cs="Arial"/>
          <w:sz w:val="24"/>
          <w:szCs w:val="24"/>
        </w:rPr>
      </w:pPr>
      <w:r w:rsidRPr="004E13D3">
        <w:rPr>
          <w:rFonts w:ascii="DIN Offc Pro" w:hAnsi="DIN Offc Pro" w:cs="Arial"/>
          <w:sz w:val="24"/>
          <w:szCs w:val="24"/>
        </w:rPr>
        <w:t xml:space="preserve">The third </w:t>
      </w:r>
      <w:r w:rsidR="00EB2E7E" w:rsidRPr="004E13D3">
        <w:rPr>
          <w:rFonts w:ascii="DIN Offc Pro" w:hAnsi="DIN Offc Pro" w:cs="Arial"/>
          <w:sz w:val="24"/>
          <w:szCs w:val="24"/>
        </w:rPr>
        <w:t>fact</w:t>
      </w:r>
      <w:r w:rsidRPr="004E13D3">
        <w:rPr>
          <w:rFonts w:ascii="DIN Offc Pro" w:hAnsi="DIN Offc Pro" w:cs="Arial"/>
          <w:sz w:val="24"/>
          <w:szCs w:val="24"/>
        </w:rPr>
        <w:t xml:space="preserve"> that confuses both patients and </w:t>
      </w:r>
      <w:r w:rsidR="00651167" w:rsidRPr="004E13D3">
        <w:rPr>
          <w:rFonts w:ascii="DIN Offc Pro" w:hAnsi="DIN Offc Pro" w:cs="Arial"/>
          <w:sz w:val="24"/>
          <w:szCs w:val="24"/>
        </w:rPr>
        <w:t>Docs is</w:t>
      </w:r>
      <w:r w:rsidRPr="004E13D3">
        <w:rPr>
          <w:rFonts w:ascii="DIN Offc Pro" w:hAnsi="DIN Offc Pro" w:cs="Arial"/>
          <w:sz w:val="24"/>
          <w:szCs w:val="24"/>
        </w:rPr>
        <w:t xml:space="preserve"> that a person can be at very high risk with a normal LDL (bad </w:t>
      </w:r>
      <w:r w:rsidR="00651167" w:rsidRPr="004E13D3">
        <w:rPr>
          <w:rFonts w:ascii="DIN Offc Pro" w:hAnsi="DIN Offc Pro" w:cs="Arial"/>
          <w:sz w:val="24"/>
          <w:szCs w:val="24"/>
        </w:rPr>
        <w:t>cholesterol) value</w:t>
      </w:r>
      <w:r w:rsidR="00D55C74" w:rsidRPr="004E13D3">
        <w:rPr>
          <w:rFonts w:ascii="DIN Offc Pro" w:hAnsi="DIN Offc Pro" w:cs="Arial"/>
          <w:sz w:val="24"/>
          <w:szCs w:val="24"/>
        </w:rPr>
        <w:t xml:space="preserve">.  </w:t>
      </w:r>
      <w:r w:rsidRPr="004E13D3">
        <w:rPr>
          <w:rFonts w:ascii="DIN Offc Pro" w:hAnsi="DIN Offc Pro" w:cs="Arial"/>
          <w:sz w:val="24"/>
          <w:szCs w:val="24"/>
        </w:rPr>
        <w:t xml:space="preserve">This is the most </w:t>
      </w:r>
      <w:r w:rsidR="00651167" w:rsidRPr="004E13D3">
        <w:rPr>
          <w:rFonts w:ascii="DIN Offc Pro" w:hAnsi="DIN Offc Pro" w:cs="Arial"/>
          <w:sz w:val="24"/>
          <w:szCs w:val="24"/>
        </w:rPr>
        <w:t xml:space="preserve">common </w:t>
      </w:r>
      <w:r w:rsidRPr="004E13D3">
        <w:rPr>
          <w:rFonts w:ascii="DIN Offc Pro" w:hAnsi="DIN Offc Pro" w:cs="Arial"/>
          <w:sz w:val="24"/>
          <w:szCs w:val="24"/>
        </w:rPr>
        <w:t>serious mistake that we see by far!</w:t>
      </w:r>
      <w:r w:rsidR="00D55C74" w:rsidRPr="004E13D3">
        <w:rPr>
          <w:rFonts w:ascii="DIN Offc Pro" w:hAnsi="DIN Offc Pro" w:cs="Arial"/>
          <w:sz w:val="24"/>
          <w:szCs w:val="24"/>
        </w:rPr>
        <w:t xml:space="preserve">!  </w:t>
      </w:r>
      <w:r w:rsidRPr="004E13D3">
        <w:rPr>
          <w:rFonts w:ascii="DIN Offc Pro" w:hAnsi="DIN Offc Pro" w:cs="Arial"/>
          <w:sz w:val="24"/>
          <w:szCs w:val="24"/>
        </w:rPr>
        <w:t xml:space="preserve">Docs and patients both are lulled into a false sense of security by supposedly normal LDL </w:t>
      </w:r>
      <w:r w:rsidR="00651167" w:rsidRPr="004E13D3">
        <w:rPr>
          <w:rFonts w:ascii="DIN Offc Pro" w:hAnsi="DIN Offc Pro" w:cs="Arial"/>
          <w:sz w:val="24"/>
          <w:szCs w:val="24"/>
        </w:rPr>
        <w:t>numbers</w:t>
      </w:r>
      <w:r w:rsidR="00D55C74" w:rsidRPr="004E13D3">
        <w:rPr>
          <w:rFonts w:ascii="DIN Offc Pro" w:hAnsi="DIN Offc Pro" w:cs="Arial"/>
          <w:sz w:val="24"/>
          <w:szCs w:val="24"/>
        </w:rPr>
        <w:t xml:space="preserve">.  </w:t>
      </w:r>
      <w:r w:rsidRPr="004E13D3">
        <w:rPr>
          <w:rFonts w:ascii="DIN Offc Pro" w:hAnsi="DIN Offc Pro" w:cs="Arial"/>
          <w:sz w:val="24"/>
          <w:szCs w:val="24"/>
        </w:rPr>
        <w:t>Advanced tes</w:t>
      </w:r>
      <w:r w:rsidR="002A722E" w:rsidRPr="004E13D3">
        <w:rPr>
          <w:rFonts w:ascii="DIN Offc Pro" w:hAnsi="DIN Offc Pro" w:cs="Arial"/>
          <w:sz w:val="24"/>
          <w:szCs w:val="24"/>
        </w:rPr>
        <w:t xml:space="preserve">ting clears up the confusion.  </w:t>
      </w:r>
      <w:r w:rsidRPr="004E13D3">
        <w:rPr>
          <w:rFonts w:ascii="DIN Offc Pro" w:hAnsi="DIN Offc Pro" w:cs="Arial"/>
          <w:sz w:val="24"/>
          <w:szCs w:val="24"/>
        </w:rPr>
        <w:t xml:space="preserve">We will show you the particles that carry the </w:t>
      </w:r>
      <w:r w:rsidR="006D37BE" w:rsidRPr="004E13D3">
        <w:rPr>
          <w:rFonts w:ascii="DIN Offc Pro" w:hAnsi="DIN Offc Pro" w:cs="Arial"/>
          <w:sz w:val="24"/>
          <w:szCs w:val="24"/>
        </w:rPr>
        <w:t>cholesterol;</w:t>
      </w:r>
      <w:r w:rsidRPr="004E13D3">
        <w:rPr>
          <w:rFonts w:ascii="DIN Offc Pro" w:hAnsi="DIN Offc Pro" w:cs="Arial"/>
          <w:sz w:val="24"/>
          <w:szCs w:val="24"/>
        </w:rPr>
        <w:t xml:space="preserve"> they are called Lipoproteins, and help you understand that it is ALWAYS the particle number that most accurately reflects th</w:t>
      </w:r>
      <w:r w:rsidR="00651167" w:rsidRPr="004E13D3">
        <w:rPr>
          <w:rFonts w:ascii="DIN Offc Pro" w:hAnsi="DIN Offc Pro" w:cs="Arial"/>
          <w:sz w:val="24"/>
          <w:szCs w:val="24"/>
        </w:rPr>
        <w:t>e risk</w:t>
      </w:r>
      <w:r w:rsidR="00D55C74" w:rsidRPr="004E13D3">
        <w:rPr>
          <w:rFonts w:ascii="DIN Offc Pro" w:hAnsi="DIN Offc Pro" w:cs="Arial"/>
          <w:sz w:val="24"/>
          <w:szCs w:val="24"/>
        </w:rPr>
        <w:t xml:space="preserve">.  </w:t>
      </w:r>
      <w:r w:rsidR="00651167" w:rsidRPr="004E13D3">
        <w:rPr>
          <w:rFonts w:ascii="DIN Offc Pro" w:hAnsi="DIN Offc Pro" w:cs="Arial"/>
          <w:sz w:val="24"/>
          <w:szCs w:val="24"/>
        </w:rPr>
        <w:t>It’s</w:t>
      </w:r>
      <w:r w:rsidRPr="004E13D3">
        <w:rPr>
          <w:rFonts w:ascii="DIN Offc Pro" w:hAnsi="DIN Offc Pro" w:cs="Arial"/>
          <w:sz w:val="24"/>
          <w:szCs w:val="24"/>
        </w:rPr>
        <w:t xml:space="preserve"> not the passengers (the </w:t>
      </w:r>
      <w:r w:rsidR="00651167" w:rsidRPr="004E13D3">
        <w:rPr>
          <w:rFonts w:ascii="DIN Offc Pro" w:hAnsi="DIN Offc Pro" w:cs="Arial"/>
          <w:sz w:val="24"/>
          <w:szCs w:val="24"/>
        </w:rPr>
        <w:t>cholesterol)</w:t>
      </w:r>
      <w:r w:rsidR="008D6440" w:rsidRPr="004E13D3">
        <w:rPr>
          <w:rFonts w:ascii="DIN Offc Pro" w:hAnsi="DIN Offc Pro" w:cs="Arial"/>
          <w:sz w:val="24"/>
          <w:szCs w:val="24"/>
        </w:rPr>
        <w:t>;</w:t>
      </w:r>
      <w:r w:rsidR="00D55C74" w:rsidRPr="004E13D3">
        <w:rPr>
          <w:rFonts w:ascii="DIN Offc Pro" w:hAnsi="DIN Offc Pro" w:cs="Arial"/>
          <w:sz w:val="24"/>
          <w:szCs w:val="24"/>
        </w:rPr>
        <w:t xml:space="preserve"> </w:t>
      </w:r>
      <w:r w:rsidRPr="004E13D3">
        <w:rPr>
          <w:rFonts w:ascii="DIN Offc Pro" w:hAnsi="DIN Offc Pro" w:cs="Arial"/>
          <w:sz w:val="24"/>
          <w:szCs w:val="24"/>
        </w:rPr>
        <w:t>it’s the cars (the particles</w:t>
      </w:r>
      <w:r w:rsidR="00651167" w:rsidRPr="004E13D3">
        <w:rPr>
          <w:rFonts w:ascii="DIN Offc Pro" w:hAnsi="DIN Offc Pro" w:cs="Arial"/>
          <w:sz w:val="24"/>
          <w:szCs w:val="24"/>
        </w:rPr>
        <w:t>) that</w:t>
      </w:r>
      <w:r w:rsidRPr="004E13D3">
        <w:rPr>
          <w:rFonts w:ascii="DIN Offc Pro" w:hAnsi="DIN Offc Pro" w:cs="Arial"/>
          <w:sz w:val="24"/>
          <w:szCs w:val="24"/>
        </w:rPr>
        <w:t xml:space="preserve"> we care </w:t>
      </w:r>
      <w:r w:rsidR="00651167" w:rsidRPr="004E13D3">
        <w:rPr>
          <w:rFonts w:ascii="DIN Offc Pro" w:hAnsi="DIN Offc Pro" w:cs="Arial"/>
          <w:sz w:val="24"/>
          <w:szCs w:val="24"/>
        </w:rPr>
        <w:t>about.</w:t>
      </w:r>
      <w:r w:rsidRPr="004E13D3">
        <w:rPr>
          <w:rFonts w:ascii="DIN Offc Pro" w:hAnsi="DIN Offc Pro" w:cs="Arial"/>
          <w:sz w:val="24"/>
          <w:szCs w:val="24"/>
        </w:rPr>
        <w:t>  What we really want to know in the I</w:t>
      </w:r>
      <w:r w:rsidR="00651167" w:rsidRPr="004E13D3">
        <w:rPr>
          <w:rFonts w:ascii="DIN Offc Pro" w:hAnsi="DIN Offc Pro" w:cs="Arial"/>
          <w:sz w:val="24"/>
          <w:szCs w:val="24"/>
        </w:rPr>
        <w:t xml:space="preserve">nsulin </w:t>
      </w:r>
      <w:r w:rsidRPr="004E13D3">
        <w:rPr>
          <w:rFonts w:ascii="DIN Offc Pro" w:hAnsi="DIN Offc Pro" w:cs="Arial"/>
          <w:sz w:val="24"/>
          <w:szCs w:val="24"/>
        </w:rPr>
        <w:t>R</w:t>
      </w:r>
      <w:r w:rsidR="00651167" w:rsidRPr="004E13D3">
        <w:rPr>
          <w:rFonts w:ascii="DIN Offc Pro" w:hAnsi="DIN Offc Pro" w:cs="Arial"/>
          <w:sz w:val="24"/>
          <w:szCs w:val="24"/>
        </w:rPr>
        <w:t>esistant</w:t>
      </w:r>
      <w:r w:rsidRPr="004E13D3">
        <w:rPr>
          <w:rFonts w:ascii="DIN Offc Pro" w:hAnsi="DIN Offc Pro" w:cs="Arial"/>
          <w:sz w:val="24"/>
          <w:szCs w:val="24"/>
        </w:rPr>
        <w:t xml:space="preserve"> patient is the particle number</w:t>
      </w:r>
      <w:r w:rsidR="00EB2E7E" w:rsidRPr="004E13D3">
        <w:rPr>
          <w:rFonts w:ascii="DIN Offc Pro" w:hAnsi="DIN Offc Pro" w:cs="Arial"/>
          <w:sz w:val="24"/>
          <w:szCs w:val="24"/>
        </w:rPr>
        <w:t xml:space="preserve"> (LDL-P)</w:t>
      </w:r>
      <w:r w:rsidR="00D55C74" w:rsidRPr="004E13D3">
        <w:rPr>
          <w:rFonts w:ascii="DIN Offc Pro" w:hAnsi="DIN Offc Pro" w:cs="Arial"/>
          <w:sz w:val="24"/>
          <w:szCs w:val="24"/>
        </w:rPr>
        <w:t>,</w:t>
      </w:r>
      <w:r w:rsidR="001D6181" w:rsidRPr="004E13D3">
        <w:rPr>
          <w:rFonts w:ascii="DIN Offc Pro" w:hAnsi="DIN Offc Pro" w:cs="Arial"/>
          <w:sz w:val="24"/>
          <w:szCs w:val="24"/>
        </w:rPr>
        <w:t xml:space="preserve"> and if we need to make it</w:t>
      </w:r>
      <w:r w:rsidRPr="004E13D3">
        <w:rPr>
          <w:rFonts w:ascii="DIN Offc Pro" w:hAnsi="DIN Offc Pro" w:cs="Arial"/>
          <w:sz w:val="24"/>
          <w:szCs w:val="24"/>
        </w:rPr>
        <w:t xml:space="preserve"> lower</w:t>
      </w:r>
      <w:r w:rsidR="002A722E" w:rsidRPr="004E13D3">
        <w:rPr>
          <w:rFonts w:ascii="DIN Offc Pro" w:hAnsi="DIN Offc Pro" w:cs="Arial"/>
          <w:sz w:val="24"/>
          <w:szCs w:val="24"/>
        </w:rPr>
        <w:t xml:space="preserve">.  </w:t>
      </w:r>
      <w:r w:rsidR="0003655C" w:rsidRPr="004E13D3">
        <w:rPr>
          <w:rFonts w:ascii="DIN Offc Pro" w:hAnsi="DIN Offc Pro" w:cs="Arial"/>
          <w:sz w:val="24"/>
          <w:szCs w:val="24"/>
        </w:rPr>
        <w:t xml:space="preserve">Then we prevent Heart </w:t>
      </w:r>
      <w:r w:rsidRPr="004E13D3">
        <w:rPr>
          <w:rFonts w:ascii="DIN Offc Pro" w:hAnsi="DIN Offc Pro" w:cs="Arial"/>
          <w:sz w:val="24"/>
          <w:szCs w:val="24"/>
        </w:rPr>
        <w:t>Attack</w:t>
      </w:r>
      <w:r w:rsidR="0003655C" w:rsidRPr="004E13D3">
        <w:rPr>
          <w:rFonts w:ascii="DIN Offc Pro" w:hAnsi="DIN Offc Pro" w:cs="Arial"/>
          <w:sz w:val="24"/>
          <w:szCs w:val="24"/>
        </w:rPr>
        <w:t>, Stroke</w:t>
      </w:r>
      <w:r w:rsidR="00D55C74" w:rsidRPr="004E13D3">
        <w:rPr>
          <w:rFonts w:ascii="DIN Offc Pro" w:hAnsi="DIN Offc Pro" w:cs="Arial"/>
          <w:sz w:val="24"/>
          <w:szCs w:val="24"/>
        </w:rPr>
        <w:t xml:space="preserve">, </w:t>
      </w:r>
      <w:r w:rsidRPr="004E13D3">
        <w:rPr>
          <w:rFonts w:ascii="DIN Offc Pro" w:hAnsi="DIN Offc Pro" w:cs="Arial"/>
          <w:sz w:val="24"/>
          <w:szCs w:val="24"/>
        </w:rPr>
        <w:t>D</w:t>
      </w:r>
      <w:r w:rsidR="00651167" w:rsidRPr="004E13D3">
        <w:rPr>
          <w:rFonts w:ascii="DIN Offc Pro" w:hAnsi="DIN Offc Pro" w:cs="Arial"/>
          <w:sz w:val="24"/>
          <w:szCs w:val="24"/>
        </w:rPr>
        <w:t xml:space="preserve">iabetes </w:t>
      </w:r>
      <w:r w:rsidR="002F784A" w:rsidRPr="004E13D3">
        <w:rPr>
          <w:rFonts w:ascii="DIN Offc Pro" w:hAnsi="DIN Offc Pro" w:cs="Arial"/>
          <w:sz w:val="24"/>
          <w:szCs w:val="24"/>
        </w:rPr>
        <w:t>Mellitus Type 2</w:t>
      </w:r>
      <w:r w:rsidR="00D55C74" w:rsidRPr="004E13D3">
        <w:rPr>
          <w:rFonts w:ascii="DIN Offc Pro" w:hAnsi="DIN Offc Pro" w:cs="Arial"/>
          <w:sz w:val="24"/>
          <w:szCs w:val="24"/>
        </w:rPr>
        <w:t>,</w:t>
      </w:r>
      <w:r w:rsidR="002F784A" w:rsidRPr="004E13D3">
        <w:rPr>
          <w:rFonts w:ascii="DIN Offc Pro" w:hAnsi="DIN Offc Pro" w:cs="Arial"/>
          <w:sz w:val="24"/>
          <w:szCs w:val="24"/>
        </w:rPr>
        <w:t xml:space="preserve"> </w:t>
      </w:r>
      <w:r w:rsidRPr="004E13D3">
        <w:rPr>
          <w:rFonts w:ascii="DIN Offc Pro" w:hAnsi="DIN Offc Pro" w:cs="Arial"/>
          <w:sz w:val="24"/>
          <w:szCs w:val="24"/>
        </w:rPr>
        <w:t>w</w:t>
      </w:r>
      <w:r w:rsidR="00651167" w:rsidRPr="004E13D3">
        <w:rPr>
          <w:rFonts w:ascii="DIN Offc Pro" w:hAnsi="DIN Offc Pro" w:cs="Arial"/>
          <w:sz w:val="24"/>
          <w:szCs w:val="24"/>
        </w:rPr>
        <w:t>eight</w:t>
      </w:r>
      <w:r w:rsidRPr="004E13D3">
        <w:rPr>
          <w:rFonts w:ascii="DIN Offc Pro" w:hAnsi="DIN Offc Pro" w:cs="Arial"/>
          <w:sz w:val="24"/>
          <w:szCs w:val="24"/>
        </w:rPr>
        <w:t xml:space="preserve"> gain</w:t>
      </w:r>
      <w:r w:rsidR="00651167" w:rsidRPr="004E13D3">
        <w:rPr>
          <w:rFonts w:ascii="DIN Offc Pro" w:hAnsi="DIN Offc Pro" w:cs="Arial"/>
          <w:sz w:val="24"/>
          <w:szCs w:val="24"/>
        </w:rPr>
        <w:t>, etc.</w:t>
      </w:r>
      <w:r w:rsidRPr="004E13D3">
        <w:rPr>
          <w:rFonts w:ascii="DIN Offc Pro" w:hAnsi="DIN Offc Pro" w:cs="Arial"/>
          <w:sz w:val="24"/>
          <w:szCs w:val="24"/>
        </w:rPr>
        <w:t xml:space="preserve"> </w:t>
      </w:r>
    </w:p>
    <w:p w:rsidR="00EB2E7E" w:rsidRPr="003F1310" w:rsidRDefault="00EB2E7E" w:rsidP="009A0977">
      <w:pPr>
        <w:jc w:val="both"/>
        <w:rPr>
          <w:rFonts w:ascii="DIN Offc Pro" w:hAnsi="DIN Offc Pro" w:cs="Arial"/>
          <w:sz w:val="16"/>
          <w:szCs w:val="16"/>
        </w:rPr>
      </w:pPr>
    </w:p>
    <w:p w:rsidR="000048B8" w:rsidRPr="004E13D3" w:rsidRDefault="004F12F2" w:rsidP="009A0977">
      <w:pPr>
        <w:jc w:val="both"/>
        <w:rPr>
          <w:rFonts w:ascii="DIN Offc Pro" w:hAnsi="DIN Offc Pro" w:cs="Arial"/>
          <w:sz w:val="24"/>
          <w:szCs w:val="24"/>
        </w:rPr>
      </w:pPr>
      <w:r w:rsidRPr="004E13D3">
        <w:rPr>
          <w:rFonts w:ascii="DIN Offc Pro" w:hAnsi="DIN Offc Pro" w:cs="Arial"/>
          <w:sz w:val="24"/>
          <w:szCs w:val="24"/>
        </w:rPr>
        <w:t>So</w:t>
      </w:r>
      <w:r w:rsidR="008D6440" w:rsidRPr="004E13D3">
        <w:rPr>
          <w:rFonts w:ascii="DIN Offc Pro" w:hAnsi="DIN Offc Pro" w:cs="Arial"/>
          <w:sz w:val="24"/>
          <w:szCs w:val="24"/>
        </w:rPr>
        <w:t>...</w:t>
      </w:r>
      <w:r w:rsidRPr="004E13D3">
        <w:rPr>
          <w:rFonts w:ascii="DIN Offc Pro" w:hAnsi="DIN Offc Pro" w:cs="Arial"/>
          <w:sz w:val="24"/>
          <w:szCs w:val="24"/>
        </w:rPr>
        <w:t xml:space="preserve">please see the definition of </w:t>
      </w:r>
      <w:r w:rsidR="001D6181" w:rsidRPr="004E13D3">
        <w:rPr>
          <w:rFonts w:ascii="DIN Offc Pro" w:hAnsi="DIN Offc Pro" w:cs="Arial"/>
          <w:sz w:val="24"/>
          <w:szCs w:val="24"/>
        </w:rPr>
        <w:t>I</w:t>
      </w:r>
      <w:r w:rsidR="000048B8" w:rsidRPr="004E13D3">
        <w:rPr>
          <w:rFonts w:ascii="DIN Offc Pro" w:hAnsi="DIN Offc Pro" w:cs="Arial"/>
          <w:sz w:val="24"/>
          <w:szCs w:val="24"/>
        </w:rPr>
        <w:t xml:space="preserve">nsulin </w:t>
      </w:r>
      <w:r w:rsidRPr="004E13D3">
        <w:rPr>
          <w:rFonts w:ascii="DIN Offc Pro" w:hAnsi="DIN Offc Pro" w:cs="Arial"/>
          <w:sz w:val="24"/>
          <w:szCs w:val="24"/>
        </w:rPr>
        <w:t>R</w:t>
      </w:r>
      <w:r w:rsidR="000048B8" w:rsidRPr="004E13D3">
        <w:rPr>
          <w:rFonts w:ascii="DIN Offc Pro" w:hAnsi="DIN Offc Pro" w:cs="Arial"/>
          <w:sz w:val="24"/>
          <w:szCs w:val="24"/>
        </w:rPr>
        <w:t>esistance</w:t>
      </w:r>
      <w:r w:rsidRPr="004E13D3">
        <w:rPr>
          <w:rFonts w:ascii="DIN Offc Pro" w:hAnsi="DIN Offc Pro" w:cs="Arial"/>
          <w:sz w:val="24"/>
          <w:szCs w:val="24"/>
        </w:rPr>
        <w:t xml:space="preserve"> and the brief words about the test we like so </w:t>
      </w:r>
      <w:r w:rsidR="00651167" w:rsidRPr="004E13D3">
        <w:rPr>
          <w:rFonts w:ascii="DIN Offc Pro" w:hAnsi="DIN Offc Pro" w:cs="Arial"/>
          <w:sz w:val="24"/>
          <w:szCs w:val="24"/>
        </w:rPr>
        <w:t xml:space="preserve">much, </w:t>
      </w:r>
      <w:r w:rsidR="000048B8" w:rsidRPr="004E13D3">
        <w:rPr>
          <w:rFonts w:ascii="DIN Offc Pro" w:hAnsi="DIN Offc Pro" w:cs="Arial"/>
          <w:sz w:val="24"/>
          <w:szCs w:val="24"/>
        </w:rPr>
        <w:t>the</w:t>
      </w:r>
      <w:r w:rsidRPr="004E13D3">
        <w:rPr>
          <w:rFonts w:ascii="DIN Offc Pro" w:hAnsi="DIN Offc Pro" w:cs="Arial"/>
          <w:sz w:val="24"/>
          <w:szCs w:val="24"/>
        </w:rPr>
        <w:t xml:space="preserve"> NMR</w:t>
      </w:r>
      <w:r w:rsidR="00D55C74" w:rsidRPr="004E13D3">
        <w:rPr>
          <w:rFonts w:ascii="DIN Offc Pro" w:hAnsi="DIN Offc Pro" w:cs="Arial"/>
          <w:sz w:val="24"/>
          <w:szCs w:val="24"/>
        </w:rPr>
        <w:t xml:space="preserve">.  </w:t>
      </w:r>
      <w:r w:rsidRPr="004E13D3">
        <w:rPr>
          <w:rFonts w:ascii="DIN Offc Pro" w:hAnsi="DIN Offc Pro" w:cs="Arial"/>
          <w:sz w:val="24"/>
          <w:szCs w:val="24"/>
        </w:rPr>
        <w:t xml:space="preserve">We will go </w:t>
      </w:r>
      <w:r w:rsidR="000048B8" w:rsidRPr="004E13D3">
        <w:rPr>
          <w:rFonts w:ascii="DIN Offc Pro" w:hAnsi="DIN Offc Pro" w:cs="Arial"/>
          <w:sz w:val="24"/>
          <w:szCs w:val="24"/>
        </w:rPr>
        <w:t>over a few simple basics about s</w:t>
      </w:r>
      <w:r w:rsidRPr="004E13D3">
        <w:rPr>
          <w:rFonts w:ascii="DIN Offc Pro" w:hAnsi="DIN Offc Pro" w:cs="Arial"/>
          <w:sz w:val="24"/>
          <w:szCs w:val="24"/>
        </w:rPr>
        <w:t>ugars and show you pictures and a model of the particles</w:t>
      </w:r>
      <w:r w:rsidR="000048B8" w:rsidRPr="004E13D3">
        <w:rPr>
          <w:rFonts w:ascii="DIN Offc Pro" w:hAnsi="DIN Offc Pro" w:cs="Arial"/>
          <w:sz w:val="24"/>
          <w:szCs w:val="24"/>
        </w:rPr>
        <w:t> (</w:t>
      </w:r>
      <w:r w:rsidRPr="004E13D3">
        <w:rPr>
          <w:rFonts w:ascii="DIN Offc Pro" w:hAnsi="DIN Offc Pro" w:cs="Arial"/>
          <w:sz w:val="24"/>
          <w:szCs w:val="24"/>
        </w:rPr>
        <w:t>the Lipoproteins)</w:t>
      </w:r>
      <w:r w:rsidR="006520BF" w:rsidRPr="004E13D3">
        <w:rPr>
          <w:rFonts w:ascii="DIN Offc Pro" w:hAnsi="DIN Offc Pro" w:cs="Arial"/>
          <w:sz w:val="24"/>
          <w:szCs w:val="24"/>
        </w:rPr>
        <w:t>.  T</w:t>
      </w:r>
      <w:r w:rsidR="008D6440" w:rsidRPr="004E13D3">
        <w:rPr>
          <w:rFonts w:ascii="DIN Offc Pro" w:hAnsi="DIN Offc Pro" w:cs="Arial"/>
          <w:sz w:val="24"/>
          <w:szCs w:val="24"/>
        </w:rPr>
        <w:t>hen</w:t>
      </w:r>
      <w:r w:rsidRPr="004E13D3">
        <w:rPr>
          <w:rFonts w:ascii="DIN Offc Pro" w:hAnsi="DIN Offc Pro" w:cs="Arial"/>
          <w:sz w:val="24"/>
          <w:szCs w:val="24"/>
        </w:rPr>
        <w:t xml:space="preserve"> we will correct the risk profile of 3 Police Officers</w:t>
      </w:r>
      <w:r w:rsidR="00D55C74" w:rsidRPr="004E13D3">
        <w:rPr>
          <w:rFonts w:ascii="DIN Offc Pro" w:hAnsi="DIN Offc Pro" w:cs="Arial"/>
          <w:sz w:val="24"/>
          <w:szCs w:val="24"/>
        </w:rPr>
        <w:t xml:space="preserve">.  </w:t>
      </w:r>
      <w:r w:rsidRPr="004E13D3">
        <w:rPr>
          <w:rFonts w:ascii="DIN Offc Pro" w:hAnsi="DIN Offc Pro" w:cs="Arial"/>
          <w:sz w:val="24"/>
          <w:szCs w:val="24"/>
        </w:rPr>
        <w:t xml:space="preserve">A typical force of </w:t>
      </w:r>
      <w:r w:rsidR="000048B8" w:rsidRPr="004E13D3">
        <w:rPr>
          <w:rFonts w:ascii="DIN Offc Pro" w:hAnsi="DIN Offc Pro" w:cs="Arial"/>
          <w:sz w:val="24"/>
          <w:szCs w:val="24"/>
        </w:rPr>
        <w:t>F</w:t>
      </w:r>
      <w:r w:rsidRPr="004E13D3">
        <w:rPr>
          <w:rFonts w:ascii="DIN Offc Pro" w:hAnsi="DIN Offc Pro" w:cs="Arial"/>
          <w:sz w:val="24"/>
          <w:szCs w:val="24"/>
        </w:rPr>
        <w:t xml:space="preserve">irst </w:t>
      </w:r>
      <w:r w:rsidR="000048B8" w:rsidRPr="004E13D3">
        <w:rPr>
          <w:rFonts w:ascii="DIN Offc Pro" w:hAnsi="DIN Offc Pro" w:cs="Arial"/>
          <w:sz w:val="24"/>
          <w:szCs w:val="24"/>
        </w:rPr>
        <w:t>R</w:t>
      </w:r>
      <w:r w:rsidRPr="004E13D3">
        <w:rPr>
          <w:rFonts w:ascii="DIN Offc Pro" w:hAnsi="DIN Offc Pro" w:cs="Arial"/>
          <w:sz w:val="24"/>
          <w:szCs w:val="24"/>
        </w:rPr>
        <w:t>espond</w:t>
      </w:r>
      <w:r w:rsidR="000048B8" w:rsidRPr="004E13D3">
        <w:rPr>
          <w:rFonts w:ascii="DIN Offc Pro" w:hAnsi="DIN Offc Pro" w:cs="Arial"/>
          <w:sz w:val="24"/>
          <w:szCs w:val="24"/>
        </w:rPr>
        <w:t>ers will be about 30 to 35% Insulin R</w:t>
      </w:r>
      <w:r w:rsidR="006520BF" w:rsidRPr="004E13D3">
        <w:rPr>
          <w:rFonts w:ascii="DIN Offc Pro" w:hAnsi="DIN Offc Pro" w:cs="Arial"/>
          <w:sz w:val="24"/>
          <w:szCs w:val="24"/>
        </w:rPr>
        <w:t xml:space="preserve">esistant.  </w:t>
      </w:r>
      <w:r w:rsidR="001D6181" w:rsidRPr="004E13D3">
        <w:rPr>
          <w:rFonts w:ascii="DIN Offc Pro" w:hAnsi="DIN Offc Pro" w:cs="Arial"/>
          <w:sz w:val="24"/>
          <w:szCs w:val="24"/>
        </w:rPr>
        <w:t xml:space="preserve">IR </w:t>
      </w:r>
      <w:r w:rsidR="008D6440" w:rsidRPr="004E13D3">
        <w:rPr>
          <w:rFonts w:ascii="DIN Offc Pro" w:hAnsi="DIN Offc Pro" w:cs="Arial"/>
          <w:sz w:val="24"/>
          <w:szCs w:val="24"/>
        </w:rPr>
        <w:t>is incredibly</w:t>
      </w:r>
      <w:r w:rsidR="002F784A" w:rsidRPr="004E13D3">
        <w:rPr>
          <w:rFonts w:ascii="DIN Offc Pro" w:hAnsi="DIN Offc Pro" w:cs="Arial"/>
          <w:sz w:val="24"/>
          <w:szCs w:val="24"/>
        </w:rPr>
        <w:t xml:space="preserve"> common and m</w:t>
      </w:r>
      <w:r w:rsidRPr="004E13D3">
        <w:rPr>
          <w:rFonts w:ascii="DIN Offc Pro" w:hAnsi="DIN Offc Pro" w:cs="Arial"/>
          <w:sz w:val="24"/>
          <w:szCs w:val="24"/>
        </w:rPr>
        <w:t>ost of the people have NO IDEA that they are I</w:t>
      </w:r>
      <w:r w:rsidR="000048B8" w:rsidRPr="004E13D3">
        <w:rPr>
          <w:rFonts w:ascii="DIN Offc Pro" w:hAnsi="DIN Offc Pro" w:cs="Arial"/>
          <w:sz w:val="24"/>
          <w:szCs w:val="24"/>
        </w:rPr>
        <w:t>nsulin Resistant</w:t>
      </w:r>
      <w:r w:rsidR="00D55C74" w:rsidRPr="004E13D3">
        <w:rPr>
          <w:rFonts w:ascii="DIN Offc Pro" w:hAnsi="DIN Offc Pro" w:cs="Arial"/>
          <w:sz w:val="24"/>
          <w:szCs w:val="24"/>
        </w:rPr>
        <w:t>.</w:t>
      </w:r>
    </w:p>
    <w:p w:rsidR="00471803" w:rsidRPr="003F1310" w:rsidRDefault="00471803" w:rsidP="009A0977">
      <w:pPr>
        <w:jc w:val="both"/>
        <w:rPr>
          <w:rFonts w:ascii="DIN Offc Pro" w:hAnsi="DIN Offc Pro" w:cs="Arial"/>
          <w:sz w:val="16"/>
          <w:szCs w:val="16"/>
        </w:rPr>
      </w:pPr>
    </w:p>
    <w:p w:rsidR="00A36486" w:rsidRPr="004E13D3" w:rsidRDefault="00A36486" w:rsidP="009A0977">
      <w:pPr>
        <w:contextualSpacing/>
        <w:jc w:val="both"/>
        <w:rPr>
          <w:rFonts w:ascii="DIN Offc Pro" w:eastAsia="Times New Roman" w:hAnsi="DIN Offc Pro" w:cs="Arial"/>
          <w:i/>
          <w:sz w:val="24"/>
          <w:szCs w:val="24"/>
        </w:rPr>
      </w:pPr>
      <w:r w:rsidRPr="004E13D3">
        <w:rPr>
          <w:rFonts w:ascii="DIN Offc Pro" w:eastAsia="Times New Roman" w:hAnsi="DIN Offc Pro" w:cs="Arial"/>
          <w:b/>
          <w:sz w:val="24"/>
          <w:szCs w:val="24"/>
        </w:rPr>
        <w:t>Insulin Resistance (IR):</w:t>
      </w:r>
      <w:r w:rsidRPr="004E13D3">
        <w:rPr>
          <w:rFonts w:ascii="DIN Offc Pro" w:eastAsia="Times New Roman" w:hAnsi="DIN Offc Pro" w:cs="Arial"/>
          <w:sz w:val="24"/>
          <w:szCs w:val="24"/>
        </w:rPr>
        <w:t xml:space="preserve">   </w:t>
      </w:r>
      <w:r w:rsidRPr="004E13D3">
        <w:rPr>
          <w:rFonts w:ascii="DIN Offc Pro" w:eastAsia="Times New Roman" w:hAnsi="DIN Offc Pro" w:cs="Arial"/>
          <w:i/>
          <w:sz w:val="24"/>
          <w:szCs w:val="24"/>
        </w:rPr>
        <w:t xml:space="preserve">This is as simple as I can say it and still be accurate.  </w:t>
      </w:r>
    </w:p>
    <w:p w:rsidR="00A36486" w:rsidRPr="004E13D3" w:rsidRDefault="00A36486" w:rsidP="009A0977">
      <w:pPr>
        <w:contextualSpacing/>
        <w:jc w:val="both"/>
        <w:rPr>
          <w:rFonts w:ascii="DIN Offc Pro" w:eastAsia="Calibri" w:hAnsi="DIN Offc Pro" w:cs="Arial"/>
          <w:color w:val="000000"/>
          <w:kern w:val="24"/>
          <w:sz w:val="24"/>
          <w:szCs w:val="24"/>
        </w:rPr>
      </w:pPr>
      <w:r w:rsidRPr="004E13D3">
        <w:rPr>
          <w:rFonts w:ascii="DIN Offc Pro" w:eastAsia="Calibri" w:hAnsi="DIN Offc Pro" w:cs="Arial"/>
          <w:color w:val="000000"/>
          <w:kern w:val="24"/>
          <w:sz w:val="24"/>
          <w:szCs w:val="24"/>
        </w:rPr>
        <w:t xml:space="preserve">When humans become </w:t>
      </w:r>
      <w:r w:rsidRPr="004E13D3">
        <w:rPr>
          <w:rFonts w:ascii="DIN Offc Pro" w:eastAsia="Calibri" w:hAnsi="DIN Offc Pro" w:cs="Arial"/>
          <w:b/>
          <w:bCs/>
          <w:color w:val="000000"/>
          <w:kern w:val="24"/>
          <w:sz w:val="24"/>
          <w:szCs w:val="24"/>
        </w:rPr>
        <w:t xml:space="preserve">insulin resistant, </w:t>
      </w:r>
      <w:r w:rsidRPr="004E13D3">
        <w:rPr>
          <w:rFonts w:ascii="DIN Offc Pro" w:eastAsia="Calibri" w:hAnsi="DIN Offc Pro" w:cs="Arial"/>
          <w:color w:val="000000"/>
          <w:kern w:val="24"/>
          <w:sz w:val="24"/>
          <w:szCs w:val="24"/>
        </w:rPr>
        <w:t xml:space="preserve">the glucose receptors of our liver and muscle cells get clogged up.  Insulin has a difficult time allowing glucose to get into the cell.  Blood glucose levels go up and so does the blood insulin level, as our pancreas keeps pumping out more and more insulin to try and keep blood glucose levels under </w:t>
      </w:r>
      <w:r w:rsidR="00471803" w:rsidRPr="004E13D3">
        <w:rPr>
          <w:rFonts w:ascii="DIN Offc Pro" w:eastAsia="Calibri" w:hAnsi="DIN Offc Pro" w:cs="Arial"/>
          <w:color w:val="000000"/>
          <w:kern w:val="24"/>
          <w:sz w:val="24"/>
          <w:szCs w:val="24"/>
        </w:rPr>
        <w:t>control</w:t>
      </w:r>
      <w:r w:rsidR="00D55C74" w:rsidRPr="004E13D3">
        <w:rPr>
          <w:rFonts w:ascii="DIN Offc Pro" w:eastAsia="Calibri" w:hAnsi="DIN Offc Pro" w:cs="Arial"/>
          <w:color w:val="000000"/>
          <w:kern w:val="24"/>
          <w:sz w:val="24"/>
          <w:szCs w:val="24"/>
        </w:rPr>
        <w:t xml:space="preserve">.  </w:t>
      </w:r>
      <w:r w:rsidR="00471803" w:rsidRPr="004E13D3">
        <w:rPr>
          <w:rFonts w:ascii="DIN Offc Pro" w:eastAsia="Calibri" w:hAnsi="DIN Offc Pro" w:cs="Arial"/>
          <w:color w:val="000000"/>
          <w:kern w:val="24"/>
          <w:sz w:val="24"/>
          <w:szCs w:val="24"/>
        </w:rPr>
        <w:t>Right</w:t>
      </w:r>
      <w:r w:rsidRPr="004E13D3">
        <w:rPr>
          <w:rFonts w:ascii="DIN Offc Pro" w:eastAsia="Calibri" w:hAnsi="DIN Offc Pro" w:cs="Arial"/>
          <w:color w:val="000000"/>
          <w:kern w:val="24"/>
          <w:sz w:val="24"/>
          <w:szCs w:val="24"/>
        </w:rPr>
        <w:t xml:space="preserve"> around 80 is ideal.   </w:t>
      </w:r>
    </w:p>
    <w:p w:rsidR="00A36486" w:rsidRPr="003F1310" w:rsidRDefault="00A36486" w:rsidP="009A0977">
      <w:pPr>
        <w:contextualSpacing/>
        <w:jc w:val="both"/>
        <w:rPr>
          <w:rFonts w:ascii="DIN Offc Pro" w:eastAsia="Calibri" w:hAnsi="DIN Offc Pro" w:cs="Arial"/>
          <w:color w:val="000000"/>
          <w:kern w:val="24"/>
          <w:sz w:val="16"/>
          <w:szCs w:val="16"/>
        </w:rPr>
      </w:pPr>
    </w:p>
    <w:p w:rsidR="00A36486" w:rsidRPr="004E13D3" w:rsidRDefault="00A36486" w:rsidP="009A0977">
      <w:pPr>
        <w:contextualSpacing/>
        <w:jc w:val="both"/>
        <w:rPr>
          <w:rFonts w:ascii="DIN Offc Pro" w:eastAsia="Calibri" w:hAnsi="DIN Offc Pro" w:cs="Arial"/>
          <w:color w:val="000000"/>
          <w:kern w:val="24"/>
          <w:sz w:val="24"/>
          <w:szCs w:val="24"/>
        </w:rPr>
      </w:pPr>
      <w:r w:rsidRPr="004E13D3">
        <w:rPr>
          <w:rFonts w:ascii="DIN Offc Pro" w:eastAsia="Calibri" w:hAnsi="DIN Offc Pro" w:cs="Arial"/>
          <w:color w:val="000000"/>
          <w:kern w:val="24"/>
          <w:sz w:val="24"/>
          <w:szCs w:val="24"/>
        </w:rPr>
        <w:t>The combination of increased blood glucose and sometimes very increased blood insulin levels causes many other problems</w:t>
      </w:r>
      <w:r w:rsidR="00D55C74" w:rsidRPr="004E13D3">
        <w:rPr>
          <w:rFonts w:ascii="DIN Offc Pro" w:eastAsia="Calibri" w:hAnsi="DIN Offc Pro" w:cs="Arial"/>
          <w:color w:val="000000"/>
          <w:kern w:val="24"/>
          <w:sz w:val="24"/>
          <w:szCs w:val="24"/>
        </w:rPr>
        <w:t xml:space="preserve">.  </w:t>
      </w:r>
      <w:r w:rsidRPr="004E13D3">
        <w:rPr>
          <w:rFonts w:ascii="DIN Offc Pro" w:eastAsia="Calibri" w:hAnsi="DIN Offc Pro" w:cs="Arial"/>
          <w:color w:val="000000"/>
          <w:kern w:val="24"/>
          <w:sz w:val="24"/>
          <w:szCs w:val="24"/>
        </w:rPr>
        <w:t xml:space="preserve">It leads to the “Metabolic Syndrome” and the “Diseases of Civilization”.  </w:t>
      </w:r>
      <w:r w:rsidR="00471803" w:rsidRPr="004E13D3">
        <w:rPr>
          <w:rFonts w:ascii="DIN Offc Pro" w:eastAsia="Calibri" w:hAnsi="DIN Offc Pro" w:cs="Arial"/>
          <w:color w:val="000000"/>
          <w:kern w:val="24"/>
          <w:sz w:val="24"/>
          <w:szCs w:val="24"/>
        </w:rPr>
        <w:t xml:space="preserve">You </w:t>
      </w:r>
      <w:r w:rsidR="006A1411" w:rsidRPr="004E13D3">
        <w:rPr>
          <w:rFonts w:ascii="DIN Offc Pro" w:eastAsia="Calibri" w:hAnsi="DIN Offc Pro" w:cs="Arial"/>
          <w:color w:val="000000"/>
          <w:kern w:val="24"/>
          <w:sz w:val="24"/>
          <w:szCs w:val="24"/>
        </w:rPr>
        <w:t xml:space="preserve">can </w:t>
      </w:r>
      <w:r w:rsidR="00471803" w:rsidRPr="004E13D3">
        <w:rPr>
          <w:rFonts w:ascii="DIN Offc Pro" w:eastAsia="Calibri" w:hAnsi="DIN Offc Pro" w:cs="Arial"/>
          <w:color w:val="000000"/>
          <w:kern w:val="24"/>
          <w:sz w:val="24"/>
          <w:szCs w:val="24"/>
        </w:rPr>
        <w:t>see</w:t>
      </w:r>
      <w:r w:rsidR="006A1411" w:rsidRPr="004E13D3">
        <w:rPr>
          <w:rFonts w:ascii="DIN Offc Pro" w:eastAsia="Calibri" w:hAnsi="DIN Offc Pro" w:cs="Arial"/>
          <w:color w:val="000000"/>
          <w:kern w:val="24"/>
          <w:sz w:val="24"/>
          <w:szCs w:val="24"/>
        </w:rPr>
        <w:t xml:space="preserve"> many of </w:t>
      </w:r>
      <w:r w:rsidR="00735A74" w:rsidRPr="004E13D3">
        <w:rPr>
          <w:rFonts w:ascii="DIN Offc Pro" w:eastAsia="Calibri" w:hAnsi="DIN Offc Pro" w:cs="Arial"/>
          <w:color w:val="000000"/>
          <w:kern w:val="24"/>
          <w:sz w:val="24"/>
          <w:szCs w:val="24"/>
        </w:rPr>
        <w:t>these around</w:t>
      </w:r>
      <w:r w:rsidR="00471803" w:rsidRPr="004E13D3">
        <w:rPr>
          <w:rFonts w:ascii="DIN Offc Pro" w:eastAsia="Calibri" w:hAnsi="DIN Offc Pro" w:cs="Arial"/>
          <w:color w:val="000000"/>
          <w:kern w:val="24"/>
          <w:sz w:val="24"/>
          <w:szCs w:val="24"/>
        </w:rPr>
        <w:t xml:space="preserve"> the Insulin Resistance Wheel.  </w:t>
      </w:r>
      <w:r w:rsidRPr="004E13D3">
        <w:rPr>
          <w:rFonts w:ascii="DIN Offc Pro" w:eastAsia="Calibri" w:hAnsi="DIN Offc Pro" w:cs="Arial"/>
          <w:color w:val="000000"/>
          <w:kern w:val="24"/>
          <w:sz w:val="24"/>
          <w:szCs w:val="24"/>
        </w:rPr>
        <w:t>       </w:t>
      </w:r>
    </w:p>
    <w:p w:rsidR="00020594" w:rsidRPr="003F1310" w:rsidRDefault="00020594" w:rsidP="009A0977">
      <w:pPr>
        <w:contextualSpacing/>
        <w:jc w:val="both"/>
        <w:rPr>
          <w:rFonts w:ascii="DIN Offc Pro" w:eastAsia="Calibri" w:hAnsi="DIN Offc Pro" w:cs="Arial"/>
          <w:color w:val="000000"/>
          <w:kern w:val="24"/>
          <w:sz w:val="16"/>
          <w:szCs w:val="16"/>
        </w:rPr>
      </w:pPr>
    </w:p>
    <w:p w:rsidR="00730338" w:rsidRDefault="00730338" w:rsidP="009A0977">
      <w:pPr>
        <w:jc w:val="both"/>
        <w:rPr>
          <w:rFonts w:ascii="DIN Offc Pro" w:eastAsia="Calibri" w:hAnsi="DIN Offc Pro" w:cs="Arial"/>
          <w:b/>
          <w:sz w:val="24"/>
          <w:szCs w:val="24"/>
        </w:rPr>
      </w:pPr>
    </w:p>
    <w:p w:rsidR="00730338" w:rsidRDefault="00730338" w:rsidP="009A0977">
      <w:pPr>
        <w:jc w:val="both"/>
        <w:rPr>
          <w:rFonts w:ascii="DIN Offc Pro" w:eastAsia="Calibri" w:hAnsi="DIN Offc Pro" w:cs="Arial"/>
          <w:b/>
          <w:sz w:val="24"/>
          <w:szCs w:val="24"/>
        </w:rPr>
      </w:pPr>
    </w:p>
    <w:p w:rsidR="00E93543" w:rsidRPr="004E13D3" w:rsidRDefault="00E93543" w:rsidP="009A0977">
      <w:pPr>
        <w:jc w:val="both"/>
        <w:rPr>
          <w:rFonts w:ascii="DIN Offc Pro" w:eastAsia="Calibri" w:hAnsi="DIN Offc Pro" w:cs="Arial"/>
          <w:sz w:val="24"/>
          <w:szCs w:val="24"/>
        </w:rPr>
      </w:pPr>
      <w:bookmarkStart w:id="0" w:name="_GoBack"/>
      <w:bookmarkEnd w:id="0"/>
      <w:r w:rsidRPr="004E13D3">
        <w:rPr>
          <w:rFonts w:ascii="DIN Offc Pro" w:eastAsia="Calibri" w:hAnsi="DIN Offc Pro" w:cs="Arial"/>
          <w:b/>
          <w:sz w:val="24"/>
          <w:szCs w:val="24"/>
        </w:rPr>
        <w:t>Insulin Resistance Wheel</w:t>
      </w:r>
      <w:r w:rsidRPr="004E13D3">
        <w:rPr>
          <w:rFonts w:ascii="DIN Offc Pro" w:eastAsia="Calibri" w:hAnsi="DIN Offc Pro" w:cs="Arial"/>
          <w:sz w:val="24"/>
          <w:szCs w:val="24"/>
        </w:rPr>
        <w:t xml:space="preserve"> </w:t>
      </w:r>
      <w:r w:rsidRPr="004E13D3">
        <w:rPr>
          <w:rFonts w:ascii="DIN Offc Pro" w:eastAsia="Calibri" w:hAnsi="DIN Offc Pro" w:cs="Arial"/>
          <w:b/>
          <w:sz w:val="24"/>
          <w:szCs w:val="24"/>
        </w:rPr>
        <w:t xml:space="preserve">(attached):  </w:t>
      </w:r>
      <w:r w:rsidRPr="004E13D3">
        <w:rPr>
          <w:rFonts w:ascii="DIN Offc Pro" w:eastAsia="Calibri" w:hAnsi="DIN Offc Pro" w:cs="Arial"/>
          <w:sz w:val="24"/>
          <w:szCs w:val="24"/>
        </w:rPr>
        <w:t xml:space="preserve">Please notice all the diseases that cluster around insulin resistance.  There is so much to be gained by reversing insulin resistance.  Insulin Resistance is our biggest public health problem by far. </w:t>
      </w:r>
    </w:p>
    <w:p w:rsidR="00020594" w:rsidRPr="003F1310" w:rsidRDefault="00020594" w:rsidP="009A0977">
      <w:pPr>
        <w:ind w:left="720"/>
        <w:contextualSpacing/>
        <w:jc w:val="both"/>
        <w:rPr>
          <w:rFonts w:ascii="DIN Offc Pro" w:eastAsia="Times New Roman" w:hAnsi="DIN Offc Pro" w:cs="Arial"/>
          <w:sz w:val="16"/>
          <w:szCs w:val="16"/>
        </w:rPr>
      </w:pPr>
    </w:p>
    <w:p w:rsidR="00A36486" w:rsidRPr="004E13D3" w:rsidRDefault="00A36486" w:rsidP="009A0977">
      <w:pPr>
        <w:jc w:val="both"/>
        <w:rPr>
          <w:rFonts w:ascii="DIN Offc Pro" w:eastAsia="Calibri" w:hAnsi="DIN Offc Pro" w:cs="Arial"/>
          <w:sz w:val="24"/>
          <w:szCs w:val="24"/>
        </w:rPr>
      </w:pPr>
      <w:r w:rsidRPr="004E13D3">
        <w:rPr>
          <w:rFonts w:ascii="DIN Offc Pro" w:eastAsia="Calibri" w:hAnsi="DIN Offc Pro" w:cs="Arial"/>
          <w:b/>
          <w:sz w:val="24"/>
          <w:szCs w:val="24"/>
        </w:rPr>
        <w:t>NMR:</w:t>
      </w:r>
      <w:r w:rsidRPr="004E13D3">
        <w:rPr>
          <w:rFonts w:ascii="DIN Offc Pro" w:eastAsia="Calibri" w:hAnsi="DIN Offc Pro" w:cs="Arial"/>
          <w:sz w:val="24"/>
          <w:szCs w:val="24"/>
        </w:rPr>
        <w:t xml:space="preserve">  The NMR is our follow-up blood test of choice for patients with a high triglyceride and a low HDL on routine testing (the insulin resistant patient).  </w:t>
      </w:r>
    </w:p>
    <w:p w:rsidR="00A36486" w:rsidRPr="004E13D3" w:rsidRDefault="00A36486" w:rsidP="009A0977">
      <w:pPr>
        <w:jc w:val="both"/>
        <w:rPr>
          <w:rFonts w:ascii="DIN Offc Pro" w:eastAsia="Calibri" w:hAnsi="DIN Offc Pro" w:cs="Arial"/>
          <w:sz w:val="24"/>
          <w:szCs w:val="24"/>
        </w:rPr>
      </w:pPr>
      <w:r w:rsidRPr="004E13D3">
        <w:rPr>
          <w:rFonts w:ascii="DIN Offc Pro" w:eastAsia="Calibri" w:hAnsi="DIN Offc Pro" w:cs="Arial"/>
          <w:sz w:val="24"/>
          <w:szCs w:val="24"/>
        </w:rPr>
        <w:t xml:space="preserve">A Triglyceride/HDL </w:t>
      </w:r>
      <w:r w:rsidR="002D319C">
        <w:rPr>
          <w:rFonts w:ascii="DIN Offc Pro" w:eastAsia="Calibri" w:hAnsi="DIN Offc Pro" w:cs="Arial"/>
          <w:sz w:val="24"/>
          <w:szCs w:val="24"/>
        </w:rPr>
        <w:sym w:font="Symbol" w:char="F0B3"/>
      </w:r>
      <w:r w:rsidRPr="004E13D3">
        <w:rPr>
          <w:rFonts w:ascii="DIN Offc Pro" w:eastAsia="Calibri" w:hAnsi="DIN Offc Pro" w:cs="Arial"/>
          <w:sz w:val="24"/>
          <w:szCs w:val="24"/>
        </w:rPr>
        <w:t xml:space="preserve"> 3.5 in men or Triglyceride/HDL  </w:t>
      </w:r>
      <w:r w:rsidR="002D319C">
        <w:rPr>
          <w:rFonts w:ascii="DIN Offc Pro" w:eastAsia="Calibri" w:hAnsi="DIN Offc Pro" w:cs="Arial"/>
          <w:sz w:val="24"/>
          <w:szCs w:val="24"/>
        </w:rPr>
        <w:sym w:font="Symbol" w:char="F0B3"/>
      </w:r>
      <w:r w:rsidR="002D319C">
        <w:rPr>
          <w:rFonts w:ascii="DIN Offc Pro" w:eastAsia="Calibri" w:hAnsi="DIN Offc Pro" w:cs="Arial"/>
          <w:sz w:val="24"/>
          <w:szCs w:val="24"/>
        </w:rPr>
        <w:t xml:space="preserve"> </w:t>
      </w:r>
      <w:r w:rsidRPr="004E13D3">
        <w:rPr>
          <w:rFonts w:ascii="DIN Offc Pro" w:eastAsia="Calibri" w:hAnsi="DIN Offc Pro" w:cs="Arial"/>
          <w:sz w:val="24"/>
          <w:szCs w:val="24"/>
        </w:rPr>
        <w:t xml:space="preserve">2.5 in women = Insulin Resistance. </w:t>
      </w:r>
    </w:p>
    <w:p w:rsidR="00A36486" w:rsidRPr="003F1310" w:rsidRDefault="00A36486" w:rsidP="009A0977">
      <w:pPr>
        <w:jc w:val="both"/>
        <w:rPr>
          <w:rFonts w:ascii="DIN Offc Pro" w:eastAsia="Calibri" w:hAnsi="DIN Offc Pro" w:cs="Arial"/>
          <w:sz w:val="16"/>
          <w:szCs w:val="16"/>
        </w:rPr>
      </w:pPr>
    </w:p>
    <w:p w:rsidR="00A36486" w:rsidRPr="004E13D3" w:rsidRDefault="00A36486" w:rsidP="009A0977">
      <w:pPr>
        <w:jc w:val="both"/>
        <w:rPr>
          <w:rFonts w:ascii="DIN Offc Pro" w:eastAsia="Calibri" w:hAnsi="DIN Offc Pro" w:cs="Arial"/>
          <w:sz w:val="24"/>
          <w:szCs w:val="24"/>
        </w:rPr>
      </w:pPr>
      <w:r w:rsidRPr="004E13D3">
        <w:rPr>
          <w:rFonts w:ascii="DIN Offc Pro" w:eastAsia="Calibri" w:hAnsi="DIN Offc Pro" w:cs="Arial"/>
          <w:sz w:val="24"/>
          <w:szCs w:val="24"/>
        </w:rPr>
        <w:t xml:space="preserve">The NMR is a magnetic resonance scan (MRI) done on 3 cc’s of fasting blood sent overnight to </w:t>
      </w:r>
      <w:r w:rsidR="008D6440" w:rsidRPr="004E13D3">
        <w:rPr>
          <w:rFonts w:ascii="DIN Offc Pro" w:eastAsia="Calibri" w:hAnsi="DIN Offc Pro" w:cs="Arial"/>
          <w:sz w:val="24"/>
          <w:szCs w:val="24"/>
        </w:rPr>
        <w:t>Liposcience</w:t>
      </w:r>
      <w:r w:rsidRPr="004E13D3">
        <w:rPr>
          <w:rFonts w:ascii="DIN Offc Pro" w:eastAsia="Calibri" w:hAnsi="DIN Offc Pro" w:cs="Arial"/>
          <w:sz w:val="24"/>
          <w:szCs w:val="24"/>
        </w:rPr>
        <w:t xml:space="preserve"> in Raleigh, North Carolina.  The test gives us a count of the lipoprotein particles that are carrying Cholesterol and Triglycerides, LDL-P, the total particle number, </w:t>
      </w:r>
      <w:r w:rsidR="00540AE3" w:rsidRPr="004E13D3">
        <w:rPr>
          <w:rFonts w:ascii="DIN Offc Pro" w:eastAsia="Calibri" w:hAnsi="DIN Offc Pro" w:cs="Arial"/>
          <w:sz w:val="24"/>
          <w:szCs w:val="24"/>
        </w:rPr>
        <w:t xml:space="preserve">which </w:t>
      </w:r>
      <w:r w:rsidRPr="004E13D3">
        <w:rPr>
          <w:rFonts w:ascii="DIN Offc Pro" w:eastAsia="Calibri" w:hAnsi="DIN Offc Pro" w:cs="Arial"/>
          <w:sz w:val="24"/>
          <w:szCs w:val="24"/>
        </w:rPr>
        <w:t xml:space="preserve">is the critical number we need!   Risk for heart attack </w:t>
      </w:r>
      <w:r w:rsidRPr="004E13D3">
        <w:rPr>
          <w:rFonts w:ascii="DIN Offc Pro" w:eastAsia="Calibri" w:hAnsi="DIN Offc Pro" w:cs="Arial"/>
          <w:i/>
          <w:sz w:val="24"/>
          <w:szCs w:val="24"/>
        </w:rPr>
        <w:t>always</w:t>
      </w:r>
      <w:r w:rsidRPr="004E13D3">
        <w:rPr>
          <w:rFonts w:ascii="DIN Offc Pro" w:eastAsia="Calibri" w:hAnsi="DIN Offc Pro" w:cs="Arial"/>
          <w:sz w:val="24"/>
          <w:szCs w:val="24"/>
        </w:rPr>
        <w:t xml:space="preserve"> trends with the particle number (LDL-P), not the cholesterol number (LDL-C)</w:t>
      </w:r>
      <w:r w:rsidR="00540AE3" w:rsidRPr="004E13D3">
        <w:rPr>
          <w:rFonts w:ascii="DIN Offc Pro" w:eastAsia="Calibri" w:hAnsi="DIN Offc Pro" w:cs="Arial"/>
          <w:sz w:val="24"/>
          <w:szCs w:val="24"/>
        </w:rPr>
        <w:t>.</w:t>
      </w:r>
    </w:p>
    <w:p w:rsidR="00A36486" w:rsidRPr="003F1310" w:rsidRDefault="00A36486" w:rsidP="009A0977">
      <w:pPr>
        <w:jc w:val="both"/>
        <w:rPr>
          <w:rFonts w:ascii="DIN Offc Pro" w:eastAsia="Calibri" w:hAnsi="DIN Offc Pro" w:cs="Arial"/>
          <w:sz w:val="16"/>
          <w:szCs w:val="16"/>
        </w:rPr>
      </w:pPr>
    </w:p>
    <w:p w:rsidR="00A36486" w:rsidRPr="004E13D3" w:rsidRDefault="00A36486" w:rsidP="009A0977">
      <w:pPr>
        <w:jc w:val="both"/>
        <w:rPr>
          <w:rFonts w:ascii="DIN Offc Pro" w:eastAsia="Calibri" w:hAnsi="DIN Offc Pro" w:cs="Arial"/>
          <w:sz w:val="24"/>
          <w:szCs w:val="24"/>
        </w:rPr>
      </w:pPr>
      <w:r w:rsidRPr="004E13D3">
        <w:rPr>
          <w:rFonts w:ascii="DIN Offc Pro" w:eastAsia="Calibri" w:hAnsi="DIN Offc Pro" w:cs="Arial"/>
          <w:sz w:val="24"/>
          <w:szCs w:val="24"/>
        </w:rPr>
        <w:t xml:space="preserve">“It’s not the passengers, it’s the cars.”  </w:t>
      </w:r>
    </w:p>
    <w:p w:rsidR="00A36486" w:rsidRPr="003F1310" w:rsidRDefault="00A36486" w:rsidP="009A0977">
      <w:pPr>
        <w:jc w:val="both"/>
        <w:rPr>
          <w:rFonts w:ascii="DIN Offc Pro" w:eastAsia="Calibri" w:hAnsi="DIN Offc Pro" w:cs="Arial"/>
          <w:sz w:val="16"/>
          <w:szCs w:val="16"/>
        </w:rPr>
      </w:pPr>
    </w:p>
    <w:p w:rsidR="00DA4B50" w:rsidRDefault="00A36486" w:rsidP="009A0977">
      <w:pPr>
        <w:jc w:val="both"/>
        <w:rPr>
          <w:rFonts w:ascii="DIN Offc Pro" w:eastAsia="Calibri" w:hAnsi="DIN Offc Pro" w:cs="Arial"/>
          <w:sz w:val="24"/>
          <w:szCs w:val="24"/>
        </w:rPr>
      </w:pPr>
      <w:r w:rsidRPr="004E13D3">
        <w:rPr>
          <w:rFonts w:ascii="DIN Offc Pro" w:eastAsia="Calibri" w:hAnsi="DIN Offc Pro" w:cs="Arial"/>
          <w:sz w:val="24"/>
          <w:szCs w:val="24"/>
        </w:rPr>
        <w:t xml:space="preserve">We also get an insulin resistance score from </w:t>
      </w:r>
      <w:r w:rsidR="008D6440" w:rsidRPr="004E13D3">
        <w:rPr>
          <w:rFonts w:ascii="DIN Offc Pro" w:eastAsia="Calibri" w:hAnsi="DIN Offc Pro" w:cs="Arial"/>
          <w:sz w:val="24"/>
          <w:szCs w:val="24"/>
        </w:rPr>
        <w:t>Liposcience</w:t>
      </w:r>
      <w:r w:rsidRPr="004E13D3">
        <w:rPr>
          <w:rFonts w:ascii="DIN Offc Pro" w:eastAsia="Calibri" w:hAnsi="DIN Offc Pro" w:cs="Arial"/>
          <w:sz w:val="24"/>
          <w:szCs w:val="24"/>
        </w:rPr>
        <w:t xml:space="preserve"> that we like very much.  This score is on a scale of</w:t>
      </w:r>
      <w:r w:rsidR="006520BF" w:rsidRPr="004E13D3">
        <w:rPr>
          <w:rFonts w:ascii="DIN Offc Pro" w:eastAsia="Calibri" w:hAnsi="DIN Offc Pro" w:cs="Arial"/>
          <w:sz w:val="24"/>
          <w:szCs w:val="24"/>
        </w:rPr>
        <w:t xml:space="preserve"> 0 -100, the lower the better.  </w:t>
      </w:r>
      <w:r w:rsidRPr="004E13D3">
        <w:rPr>
          <w:rFonts w:ascii="DIN Offc Pro" w:eastAsia="Calibri" w:hAnsi="DIN Offc Pro" w:cs="Arial"/>
          <w:sz w:val="24"/>
          <w:szCs w:val="24"/>
        </w:rPr>
        <w:t xml:space="preserve">A score of </w:t>
      </w:r>
      <w:r w:rsidR="002D319C">
        <w:rPr>
          <w:rFonts w:ascii="DIN Offc Pro" w:eastAsia="Calibri" w:hAnsi="DIN Offc Pro" w:cs="Arial"/>
          <w:sz w:val="24"/>
          <w:szCs w:val="24"/>
        </w:rPr>
        <w:sym w:font="Symbol" w:char="F0B3"/>
      </w:r>
      <w:r w:rsidR="002D319C">
        <w:rPr>
          <w:rFonts w:ascii="DIN Offc Pro" w:eastAsia="Calibri" w:hAnsi="DIN Offc Pro" w:cs="Arial"/>
          <w:sz w:val="24"/>
          <w:szCs w:val="24"/>
        </w:rPr>
        <w:t xml:space="preserve"> </w:t>
      </w:r>
      <w:r w:rsidRPr="004E13D3">
        <w:rPr>
          <w:rFonts w:ascii="DIN Offc Pro" w:eastAsia="Calibri" w:hAnsi="DIN Offc Pro" w:cs="Arial"/>
          <w:sz w:val="24"/>
          <w:szCs w:val="24"/>
        </w:rPr>
        <w:t>45 marks the patient as insulin r</w:t>
      </w:r>
      <w:r w:rsidR="0003655C" w:rsidRPr="004E13D3">
        <w:rPr>
          <w:rFonts w:ascii="DIN Offc Pro" w:eastAsia="Calibri" w:hAnsi="DIN Offc Pro" w:cs="Arial"/>
          <w:sz w:val="24"/>
          <w:szCs w:val="24"/>
        </w:rPr>
        <w:t>esistant.  The insulin resistance</w:t>
      </w:r>
      <w:r w:rsidRPr="004E13D3">
        <w:rPr>
          <w:rFonts w:ascii="DIN Offc Pro" w:eastAsia="Calibri" w:hAnsi="DIN Offc Pro" w:cs="Arial"/>
          <w:sz w:val="24"/>
          <w:szCs w:val="24"/>
        </w:rPr>
        <w:t xml:space="preserve"> score reflects the very first undesirable change in insulin resistant people.  It is the “Magic Window” (Dr. Tara</w:t>
      </w:r>
      <w:r w:rsidR="008D6440" w:rsidRPr="004E13D3">
        <w:rPr>
          <w:rFonts w:ascii="DIN Offc Pro" w:eastAsia="Calibri" w:hAnsi="DIN Offc Pro" w:cs="Arial"/>
          <w:sz w:val="24"/>
          <w:szCs w:val="24"/>
        </w:rPr>
        <w:t xml:space="preserve"> Dall) to the earliest understanding of</w:t>
      </w:r>
      <w:r w:rsidRPr="004E13D3">
        <w:rPr>
          <w:rFonts w:ascii="DIN Offc Pro" w:eastAsia="Calibri" w:hAnsi="DIN Offc Pro" w:cs="Arial"/>
          <w:sz w:val="24"/>
          <w:szCs w:val="24"/>
        </w:rPr>
        <w:t xml:space="preserve"> human disease!!  Priceless!  It is especially valuable for our first responders, who are so predisposed to be insulin</w:t>
      </w:r>
    </w:p>
    <w:p w:rsidR="00597752" w:rsidRDefault="00A36486" w:rsidP="009A0977">
      <w:pPr>
        <w:jc w:val="both"/>
        <w:rPr>
          <w:rFonts w:ascii="DIN Offc Pro" w:eastAsia="Calibri" w:hAnsi="DIN Offc Pro" w:cs="Arial"/>
          <w:sz w:val="24"/>
          <w:szCs w:val="24"/>
        </w:rPr>
      </w:pPr>
      <w:proofErr w:type="gramStart"/>
      <w:r w:rsidRPr="004E13D3">
        <w:rPr>
          <w:rFonts w:ascii="DIN Offc Pro" w:eastAsia="Calibri" w:hAnsi="DIN Offc Pro" w:cs="Arial"/>
          <w:sz w:val="24"/>
          <w:szCs w:val="24"/>
        </w:rPr>
        <w:t>resistant</w:t>
      </w:r>
      <w:proofErr w:type="gramEnd"/>
      <w:r w:rsidRPr="004E13D3">
        <w:rPr>
          <w:rFonts w:ascii="DIN Offc Pro" w:eastAsia="Calibri" w:hAnsi="DIN Offc Pro" w:cs="Arial"/>
          <w:sz w:val="24"/>
          <w:szCs w:val="24"/>
        </w:rPr>
        <w:t xml:space="preserve">.  </w:t>
      </w:r>
    </w:p>
    <w:p w:rsidR="00DA4B50" w:rsidRPr="004E13D3" w:rsidRDefault="00DA4B50" w:rsidP="009A0977">
      <w:pPr>
        <w:jc w:val="both"/>
        <w:rPr>
          <w:rFonts w:ascii="DIN Offc Pro" w:eastAsia="Calibri" w:hAnsi="DIN Offc Pro" w:cs="Arial"/>
          <w:sz w:val="24"/>
          <w:szCs w:val="24"/>
        </w:rPr>
      </w:pPr>
    </w:p>
    <w:p w:rsidR="00FE1F35" w:rsidRPr="004E13D3" w:rsidRDefault="00FE1F35" w:rsidP="009A0977">
      <w:pPr>
        <w:jc w:val="both"/>
        <w:rPr>
          <w:rFonts w:ascii="DIN Offc Pro" w:hAnsi="DIN Offc Pro" w:cs="Arial"/>
          <w:sz w:val="24"/>
          <w:szCs w:val="24"/>
        </w:rPr>
      </w:pPr>
      <w:r w:rsidRPr="004E13D3">
        <w:rPr>
          <w:rFonts w:ascii="DIN Offc Pro" w:hAnsi="DIN Offc Pro" w:cs="Arial"/>
          <w:sz w:val="24"/>
          <w:szCs w:val="24"/>
        </w:rPr>
        <w:t xml:space="preserve">In November 2011, Robb Wolf (former research biochemist and </w:t>
      </w:r>
      <w:r w:rsidRPr="004E13D3">
        <w:rPr>
          <w:rFonts w:ascii="DIN Offc Pro" w:hAnsi="DIN Offc Pro" w:cs="Arial"/>
          <w:sz w:val="24"/>
          <w:szCs w:val="24"/>
          <w:u w:val="single"/>
        </w:rPr>
        <w:t>New York Times</w:t>
      </w:r>
      <w:r w:rsidRPr="004E13D3">
        <w:rPr>
          <w:rFonts w:ascii="DIN Offc Pro" w:hAnsi="DIN Offc Pro" w:cs="Arial"/>
          <w:sz w:val="24"/>
          <w:szCs w:val="24"/>
        </w:rPr>
        <w:t xml:space="preserve"> bestselling author of </w:t>
      </w:r>
      <w:r w:rsidRPr="004E13D3">
        <w:rPr>
          <w:rFonts w:ascii="DIN Offc Pro" w:hAnsi="DIN Offc Pro" w:cs="Arial"/>
          <w:sz w:val="24"/>
          <w:szCs w:val="24"/>
          <w:u w:val="single"/>
        </w:rPr>
        <w:t xml:space="preserve">The </w:t>
      </w:r>
      <w:proofErr w:type="spellStart"/>
      <w:r w:rsidRPr="004E13D3">
        <w:rPr>
          <w:rFonts w:ascii="DIN Offc Pro" w:hAnsi="DIN Offc Pro" w:cs="Arial"/>
          <w:sz w:val="24"/>
          <w:szCs w:val="24"/>
          <w:u w:val="single"/>
        </w:rPr>
        <w:t>Paleo</w:t>
      </w:r>
      <w:proofErr w:type="spellEnd"/>
      <w:r w:rsidRPr="004E13D3">
        <w:rPr>
          <w:rFonts w:ascii="DIN Offc Pro" w:hAnsi="DIN Offc Pro" w:cs="Arial"/>
          <w:sz w:val="24"/>
          <w:szCs w:val="24"/>
          <w:u w:val="single"/>
        </w:rPr>
        <w:t xml:space="preserve"> Solution</w:t>
      </w:r>
      <w:r w:rsidRPr="004E13D3">
        <w:rPr>
          <w:rFonts w:ascii="DIN Offc Pro" w:hAnsi="DIN Offc Pro" w:cs="Arial"/>
          <w:sz w:val="24"/>
          <w:szCs w:val="24"/>
        </w:rPr>
        <w:t xml:space="preserve">) moved to Northern Nevada.  We have gotten to know Robb and his friends. We like the </w:t>
      </w:r>
      <w:proofErr w:type="spellStart"/>
      <w:r w:rsidRPr="004E13D3">
        <w:rPr>
          <w:rFonts w:ascii="DIN Offc Pro" w:hAnsi="DIN Offc Pro" w:cs="Arial"/>
          <w:sz w:val="24"/>
          <w:szCs w:val="24"/>
        </w:rPr>
        <w:t>Paleo</w:t>
      </w:r>
      <w:proofErr w:type="spellEnd"/>
      <w:r w:rsidRPr="004E13D3">
        <w:rPr>
          <w:rFonts w:ascii="DIN Offc Pro" w:hAnsi="DIN Offc Pro" w:cs="Arial"/>
          <w:sz w:val="24"/>
          <w:szCs w:val="24"/>
        </w:rPr>
        <w:t xml:space="preserve"> (Evolutionary/Darwinian) approach very much and find it complimentary with our </w:t>
      </w:r>
      <w:proofErr w:type="spellStart"/>
      <w:r w:rsidRPr="004E13D3">
        <w:rPr>
          <w:rFonts w:ascii="DIN Offc Pro" w:hAnsi="DIN Offc Pro" w:cs="Arial"/>
          <w:sz w:val="24"/>
          <w:szCs w:val="24"/>
        </w:rPr>
        <w:t>Lipidology</w:t>
      </w:r>
      <w:proofErr w:type="spellEnd"/>
      <w:r w:rsidRPr="004E13D3">
        <w:rPr>
          <w:rFonts w:ascii="DIN Offc Pro" w:hAnsi="DIN Offc Pro" w:cs="Arial"/>
          <w:sz w:val="24"/>
          <w:szCs w:val="24"/>
        </w:rPr>
        <w:t xml:space="preserve"> point of view.  Robb agrees, and this has added depth and a new perspective to our Wellness and Prevention Program.  We call it </w:t>
      </w:r>
      <w:proofErr w:type="spellStart"/>
      <w:r w:rsidRPr="004E13D3">
        <w:rPr>
          <w:rFonts w:ascii="DIN Offc Pro" w:hAnsi="DIN Offc Pro" w:cs="Arial"/>
          <w:sz w:val="24"/>
          <w:szCs w:val="24"/>
        </w:rPr>
        <w:t>Paleo</w:t>
      </w:r>
      <w:proofErr w:type="spellEnd"/>
      <w:r w:rsidRPr="004E13D3">
        <w:rPr>
          <w:rFonts w:ascii="DIN Offc Pro" w:hAnsi="DIN Offc Pro" w:cs="Arial"/>
          <w:sz w:val="24"/>
          <w:szCs w:val="24"/>
        </w:rPr>
        <w:t xml:space="preserve">/Low Carb.  </w:t>
      </w:r>
    </w:p>
    <w:p w:rsidR="00FE1F35" w:rsidRPr="004E13D3" w:rsidRDefault="00FE1F35" w:rsidP="009A0977">
      <w:pPr>
        <w:jc w:val="both"/>
        <w:rPr>
          <w:rFonts w:ascii="DIN Offc Pro" w:hAnsi="DIN Offc Pro" w:cs="Arial"/>
          <w:sz w:val="24"/>
          <w:szCs w:val="24"/>
        </w:rPr>
      </w:pPr>
    </w:p>
    <w:p w:rsidR="00FE1F35" w:rsidRDefault="00FE1F35" w:rsidP="009A0977">
      <w:pPr>
        <w:jc w:val="both"/>
        <w:rPr>
          <w:rFonts w:ascii="DIN Offc Pro" w:hAnsi="DIN Offc Pro" w:cs="Arial"/>
          <w:sz w:val="24"/>
          <w:szCs w:val="24"/>
        </w:rPr>
      </w:pPr>
      <w:r w:rsidRPr="004E13D3">
        <w:rPr>
          <w:rFonts w:ascii="DIN Offc Pro" w:hAnsi="DIN Offc Pro" w:cs="Arial"/>
          <w:sz w:val="24"/>
          <w:szCs w:val="24"/>
        </w:rPr>
        <w:t>I don’t know of anyone; anywhere doing wellness quite like we are here in Nevada. </w:t>
      </w:r>
      <w:proofErr w:type="spellStart"/>
      <w:r w:rsidRPr="004E13D3">
        <w:rPr>
          <w:rFonts w:ascii="DIN Offc Pro" w:hAnsi="DIN Offc Pro" w:cs="Arial"/>
          <w:sz w:val="24"/>
          <w:szCs w:val="24"/>
        </w:rPr>
        <w:t>Paleo</w:t>
      </w:r>
      <w:proofErr w:type="spellEnd"/>
      <w:r w:rsidRPr="004E13D3">
        <w:rPr>
          <w:rFonts w:ascii="DIN Offc Pro" w:hAnsi="DIN Offc Pro" w:cs="Arial"/>
          <w:sz w:val="24"/>
          <w:szCs w:val="24"/>
        </w:rPr>
        <w:t xml:space="preserve"> nutrition is very solid.  The addition of an exercise and sleep piece makes it just perfect for Police and Fire.  The results have been impressive in Insulin Resistant First Responders.  With them in the lead, we believe that we can attack and reverse the Insulin Resistance, Type 2 Diabetes, and the Obesity epidemics that are plaguing our country.  It’s time to get to work! </w:t>
      </w:r>
    </w:p>
    <w:p w:rsidR="003F1310" w:rsidRPr="004E13D3" w:rsidRDefault="003F1310" w:rsidP="009A0977">
      <w:pPr>
        <w:jc w:val="both"/>
        <w:rPr>
          <w:rFonts w:ascii="DIN Offc Pro" w:hAnsi="DIN Offc Pro" w:cs="Arial"/>
          <w:sz w:val="24"/>
          <w:szCs w:val="24"/>
        </w:rPr>
      </w:pPr>
    </w:p>
    <w:p w:rsidR="003F1310" w:rsidRDefault="00A36486" w:rsidP="009A0977">
      <w:pPr>
        <w:jc w:val="both"/>
        <w:rPr>
          <w:rFonts w:ascii="DIN Offc Pro" w:eastAsia="Calibri" w:hAnsi="DIN Offc Pro" w:cs="Arial"/>
          <w:sz w:val="24"/>
          <w:szCs w:val="24"/>
        </w:rPr>
      </w:pPr>
      <w:r w:rsidRPr="004E13D3">
        <w:rPr>
          <w:rFonts w:ascii="DIN Offc Pro" w:eastAsia="Calibri" w:hAnsi="DIN Offc Pro" w:cs="Arial"/>
          <w:sz w:val="24"/>
          <w:szCs w:val="24"/>
        </w:rPr>
        <w:t xml:space="preserve"> Thanks. </w:t>
      </w:r>
    </w:p>
    <w:p w:rsidR="00E93543" w:rsidRPr="004E13D3" w:rsidRDefault="00A36486" w:rsidP="009A0977">
      <w:pPr>
        <w:jc w:val="both"/>
        <w:rPr>
          <w:rFonts w:ascii="DIN Offc Pro" w:eastAsia="Calibri" w:hAnsi="DIN Offc Pro" w:cs="Arial"/>
          <w:sz w:val="24"/>
          <w:szCs w:val="24"/>
        </w:rPr>
      </w:pPr>
      <w:r w:rsidRPr="004E13D3">
        <w:rPr>
          <w:rFonts w:ascii="DIN Offc Pro" w:eastAsia="Calibri" w:hAnsi="DIN Offc Pro" w:cs="Arial"/>
          <w:sz w:val="24"/>
          <w:szCs w:val="24"/>
        </w:rPr>
        <w:t xml:space="preserve"> EJG   </w:t>
      </w:r>
    </w:p>
    <w:sectPr w:rsidR="00E93543" w:rsidRPr="004E13D3" w:rsidSect="003F1310">
      <w:footerReference w:type="default" r:id="rId8"/>
      <w:pgSz w:w="12240" w:h="15840"/>
      <w:pgMar w:top="432" w:right="1800" w:bottom="43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19" w:rsidRDefault="007E2F19" w:rsidP="004E13D3">
      <w:r>
        <w:separator/>
      </w:r>
    </w:p>
  </w:endnote>
  <w:endnote w:type="continuationSeparator" w:id="0">
    <w:p w:rsidR="007E2F19" w:rsidRDefault="007E2F19" w:rsidP="004E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IN Offc Pro">
    <w:panose1 w:val="020B0504020101020102"/>
    <w:charset w:val="00"/>
    <w:family w:val="swiss"/>
    <w:pitch w:val="variable"/>
    <w:sig w:usb0="A00002B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46032"/>
      <w:docPartObj>
        <w:docPartGallery w:val="Page Numbers (Bottom of Page)"/>
        <w:docPartUnique/>
      </w:docPartObj>
    </w:sdtPr>
    <w:sdtEndPr>
      <w:rPr>
        <w:noProof/>
      </w:rPr>
    </w:sdtEndPr>
    <w:sdtContent>
      <w:p w:rsidR="004E13D3" w:rsidRDefault="004E13D3">
        <w:pPr>
          <w:pStyle w:val="Footer"/>
          <w:jc w:val="right"/>
        </w:pPr>
        <w:r>
          <w:fldChar w:fldCharType="begin"/>
        </w:r>
        <w:r>
          <w:instrText xml:space="preserve"> PAGE   \* MERGEFORMAT </w:instrText>
        </w:r>
        <w:r>
          <w:fldChar w:fldCharType="separate"/>
        </w:r>
        <w:r w:rsidR="00730338">
          <w:rPr>
            <w:noProof/>
          </w:rPr>
          <w:t>2</w:t>
        </w:r>
        <w:r>
          <w:rPr>
            <w:noProof/>
          </w:rPr>
          <w:fldChar w:fldCharType="end"/>
        </w:r>
      </w:p>
    </w:sdtContent>
  </w:sdt>
  <w:p w:rsidR="004E13D3" w:rsidRDefault="004E13D3" w:rsidP="004E13D3">
    <w:pPr>
      <w:rPr>
        <w:rFonts w:ascii="Arial" w:hAnsi="Arial" w:cs="Arial"/>
        <w:sz w:val="24"/>
        <w:szCs w:val="24"/>
      </w:rPr>
    </w:pPr>
  </w:p>
  <w:p w:rsidR="004E13D3" w:rsidRPr="00692781" w:rsidRDefault="004E13D3" w:rsidP="004E13D3">
    <w:pPr>
      <w:jc w:val="center"/>
      <w:rPr>
        <w:rFonts w:ascii="Arial" w:eastAsia="Calibri" w:hAnsi="Arial" w:cs="Arial"/>
        <w:sz w:val="18"/>
        <w:szCs w:val="18"/>
      </w:rPr>
    </w:pPr>
    <w:proofErr w:type="spellStart"/>
    <w:r w:rsidRPr="00692781">
      <w:rPr>
        <w:rFonts w:ascii="Arial" w:eastAsia="Calibri" w:hAnsi="Arial" w:cs="Arial"/>
        <w:sz w:val="18"/>
        <w:szCs w:val="18"/>
      </w:rPr>
      <w:t>SpecialtyHealth</w:t>
    </w:r>
    <w:proofErr w:type="spellEnd"/>
    <w:r w:rsidRPr="00692781">
      <w:rPr>
        <w:rFonts w:ascii="Arial" w:eastAsia="Calibri" w:hAnsi="Arial" w:cs="Arial"/>
        <w:sz w:val="18"/>
        <w:szCs w:val="18"/>
      </w:rPr>
      <w:t xml:space="preserve"> 330 E. Liberty, Suite 200, Reno, NV  895</w:t>
    </w:r>
    <w:r w:rsidR="006F0B28">
      <w:rPr>
        <w:rFonts w:ascii="Arial" w:eastAsia="Calibri" w:hAnsi="Arial" w:cs="Arial"/>
        <w:sz w:val="18"/>
        <w:szCs w:val="18"/>
      </w:rPr>
      <w:t xml:space="preserve">01 </w:t>
    </w:r>
    <w:r w:rsidRPr="00692781">
      <w:rPr>
        <w:rFonts w:ascii="Arial" w:eastAsia="Calibri" w:hAnsi="Arial" w:cs="Arial"/>
        <w:sz w:val="18"/>
        <w:szCs w:val="18"/>
      </w:rPr>
      <w:t>(775) 398-3601</w:t>
    </w:r>
  </w:p>
  <w:p w:rsidR="004E13D3" w:rsidRPr="00692781" w:rsidRDefault="004E13D3" w:rsidP="004E13D3">
    <w:pPr>
      <w:ind w:left="720"/>
      <w:contextualSpacing/>
      <w:rPr>
        <w:rFonts w:ascii="Arial" w:eastAsia="Times New Roman" w:hAnsi="Arial" w:cs="Arial"/>
        <w:sz w:val="16"/>
        <w:szCs w:val="16"/>
      </w:rPr>
    </w:pPr>
    <w:r w:rsidRPr="00692781">
      <w:rPr>
        <w:rFonts w:ascii="Arial" w:eastAsia="Times New Roman" w:hAnsi="Arial" w:cs="Arial"/>
        <w:sz w:val="16"/>
        <w:szCs w:val="16"/>
      </w:rPr>
      <w:t xml:space="preserve">Copyright 2002 – 2012. </w:t>
    </w:r>
    <w:proofErr w:type="spellStart"/>
    <w:r w:rsidRPr="00692781">
      <w:rPr>
        <w:rFonts w:ascii="Arial" w:eastAsia="Times New Roman" w:hAnsi="Arial" w:cs="Arial"/>
        <w:sz w:val="16"/>
        <w:szCs w:val="16"/>
      </w:rPr>
      <w:t>SpecialtyHealth</w:t>
    </w:r>
    <w:proofErr w:type="spellEnd"/>
    <w:r w:rsidRPr="00692781">
      <w:rPr>
        <w:rFonts w:ascii="Arial" w:eastAsia="Times New Roman" w:hAnsi="Arial" w:cs="Arial"/>
        <w:sz w:val="16"/>
        <w:szCs w:val="16"/>
      </w:rPr>
      <w:t>, Inc.  All rights reserved.  Reproduction forbidden without permission</w:t>
    </w:r>
  </w:p>
  <w:p w:rsidR="004E13D3" w:rsidRDefault="004E1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19" w:rsidRDefault="007E2F19" w:rsidP="004E13D3">
      <w:r>
        <w:separator/>
      </w:r>
    </w:p>
  </w:footnote>
  <w:footnote w:type="continuationSeparator" w:id="0">
    <w:p w:rsidR="007E2F19" w:rsidRDefault="007E2F19" w:rsidP="004E1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F2"/>
    <w:rsid w:val="000048B8"/>
    <w:rsid w:val="00020594"/>
    <w:rsid w:val="0003655C"/>
    <w:rsid w:val="000F666C"/>
    <w:rsid w:val="00133B3B"/>
    <w:rsid w:val="00145C74"/>
    <w:rsid w:val="001824D6"/>
    <w:rsid w:val="001D053C"/>
    <w:rsid w:val="001D6181"/>
    <w:rsid w:val="002829B3"/>
    <w:rsid w:val="002A35BE"/>
    <w:rsid w:val="002A722E"/>
    <w:rsid w:val="002D1AA8"/>
    <w:rsid w:val="002D319C"/>
    <w:rsid w:val="002F784A"/>
    <w:rsid w:val="003545F5"/>
    <w:rsid w:val="00364804"/>
    <w:rsid w:val="00377C65"/>
    <w:rsid w:val="00386F03"/>
    <w:rsid w:val="003C0405"/>
    <w:rsid w:val="003E5676"/>
    <w:rsid w:val="003F1310"/>
    <w:rsid w:val="00471803"/>
    <w:rsid w:val="004D22B1"/>
    <w:rsid w:val="004D586F"/>
    <w:rsid w:val="004E13D3"/>
    <w:rsid w:val="004F12F2"/>
    <w:rsid w:val="00515A93"/>
    <w:rsid w:val="00540AE3"/>
    <w:rsid w:val="00553EA4"/>
    <w:rsid w:val="00597752"/>
    <w:rsid w:val="005B5290"/>
    <w:rsid w:val="005B65B3"/>
    <w:rsid w:val="00651167"/>
    <w:rsid w:val="006520BF"/>
    <w:rsid w:val="00692781"/>
    <w:rsid w:val="006A1411"/>
    <w:rsid w:val="006A434F"/>
    <w:rsid w:val="006D37BE"/>
    <w:rsid w:val="006F0B28"/>
    <w:rsid w:val="00730338"/>
    <w:rsid w:val="00735A74"/>
    <w:rsid w:val="00755909"/>
    <w:rsid w:val="00773F63"/>
    <w:rsid w:val="007B1CB3"/>
    <w:rsid w:val="007D3751"/>
    <w:rsid w:val="007E2F19"/>
    <w:rsid w:val="00846E83"/>
    <w:rsid w:val="008D6440"/>
    <w:rsid w:val="008E0AE5"/>
    <w:rsid w:val="008F0530"/>
    <w:rsid w:val="009A0977"/>
    <w:rsid w:val="009F7233"/>
    <w:rsid w:val="00A25F26"/>
    <w:rsid w:val="00A36486"/>
    <w:rsid w:val="00A3778E"/>
    <w:rsid w:val="00A9383F"/>
    <w:rsid w:val="00AA26DA"/>
    <w:rsid w:val="00B13972"/>
    <w:rsid w:val="00B3672C"/>
    <w:rsid w:val="00BB247B"/>
    <w:rsid w:val="00BB4E8A"/>
    <w:rsid w:val="00C06995"/>
    <w:rsid w:val="00C14C74"/>
    <w:rsid w:val="00CE7EB6"/>
    <w:rsid w:val="00D55C74"/>
    <w:rsid w:val="00DA4B50"/>
    <w:rsid w:val="00E726C9"/>
    <w:rsid w:val="00E8795E"/>
    <w:rsid w:val="00E93543"/>
    <w:rsid w:val="00EB2E7E"/>
    <w:rsid w:val="00EC0853"/>
    <w:rsid w:val="00EC1487"/>
    <w:rsid w:val="00F17667"/>
    <w:rsid w:val="00FB162E"/>
    <w:rsid w:val="00FC7693"/>
    <w:rsid w:val="00FE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2F2"/>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666C"/>
    <w:rPr>
      <w:rFonts w:ascii="Tahoma" w:hAnsi="Tahoma" w:cs="Tahoma"/>
      <w:sz w:val="16"/>
      <w:szCs w:val="16"/>
    </w:rPr>
  </w:style>
  <w:style w:type="character" w:customStyle="1" w:styleId="BalloonTextChar">
    <w:name w:val="Balloon Text Char"/>
    <w:basedOn w:val="DefaultParagraphFont"/>
    <w:link w:val="BalloonText"/>
    <w:rsid w:val="000F666C"/>
    <w:rPr>
      <w:rFonts w:ascii="Tahoma" w:eastAsiaTheme="minorHAnsi" w:hAnsi="Tahoma" w:cs="Tahoma"/>
      <w:sz w:val="16"/>
      <w:szCs w:val="16"/>
    </w:rPr>
  </w:style>
  <w:style w:type="paragraph" w:styleId="Quote">
    <w:name w:val="Quote"/>
    <w:basedOn w:val="Normal"/>
    <w:next w:val="Normal"/>
    <w:link w:val="QuoteChar"/>
    <w:uiPriority w:val="29"/>
    <w:qFormat/>
    <w:rsid w:val="00597752"/>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597752"/>
    <w:rPr>
      <w:rFonts w:asciiTheme="minorHAnsi" w:eastAsiaTheme="minorEastAsia" w:hAnsiTheme="minorHAnsi" w:cstheme="minorBidi"/>
      <w:i/>
      <w:iCs/>
      <w:color w:val="000000" w:themeColor="text1"/>
      <w:sz w:val="22"/>
      <w:szCs w:val="22"/>
      <w:lang w:eastAsia="ja-JP"/>
    </w:rPr>
  </w:style>
  <w:style w:type="paragraph" w:styleId="Header">
    <w:name w:val="header"/>
    <w:basedOn w:val="Normal"/>
    <w:link w:val="HeaderChar"/>
    <w:rsid w:val="004E13D3"/>
    <w:pPr>
      <w:tabs>
        <w:tab w:val="center" w:pos="4680"/>
        <w:tab w:val="right" w:pos="9360"/>
      </w:tabs>
    </w:pPr>
  </w:style>
  <w:style w:type="character" w:customStyle="1" w:styleId="HeaderChar">
    <w:name w:val="Header Char"/>
    <w:basedOn w:val="DefaultParagraphFont"/>
    <w:link w:val="Header"/>
    <w:rsid w:val="004E13D3"/>
    <w:rPr>
      <w:rFonts w:ascii="Calibri" w:eastAsiaTheme="minorHAnsi" w:hAnsi="Calibri" w:cs="Calibri"/>
      <w:sz w:val="22"/>
      <w:szCs w:val="22"/>
    </w:rPr>
  </w:style>
  <w:style w:type="paragraph" w:styleId="Footer">
    <w:name w:val="footer"/>
    <w:basedOn w:val="Normal"/>
    <w:link w:val="FooterChar"/>
    <w:uiPriority w:val="99"/>
    <w:rsid w:val="004E13D3"/>
    <w:pPr>
      <w:tabs>
        <w:tab w:val="center" w:pos="4680"/>
        <w:tab w:val="right" w:pos="9360"/>
      </w:tabs>
    </w:pPr>
  </w:style>
  <w:style w:type="character" w:customStyle="1" w:styleId="FooterChar">
    <w:name w:val="Footer Char"/>
    <w:basedOn w:val="DefaultParagraphFont"/>
    <w:link w:val="Footer"/>
    <w:uiPriority w:val="99"/>
    <w:rsid w:val="004E13D3"/>
    <w:rPr>
      <w:rFonts w:ascii="Calibri" w:eastAsiaTheme="minorHAnsi" w:hAnsi="Calibri" w:cs="Calibri"/>
      <w:sz w:val="22"/>
      <w:szCs w:val="22"/>
    </w:rPr>
  </w:style>
  <w:style w:type="paragraph" w:styleId="Revision">
    <w:name w:val="Revision"/>
    <w:hidden/>
    <w:uiPriority w:val="99"/>
    <w:semiHidden/>
    <w:rsid w:val="00DA4B50"/>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2F2"/>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666C"/>
    <w:rPr>
      <w:rFonts w:ascii="Tahoma" w:hAnsi="Tahoma" w:cs="Tahoma"/>
      <w:sz w:val="16"/>
      <w:szCs w:val="16"/>
    </w:rPr>
  </w:style>
  <w:style w:type="character" w:customStyle="1" w:styleId="BalloonTextChar">
    <w:name w:val="Balloon Text Char"/>
    <w:basedOn w:val="DefaultParagraphFont"/>
    <w:link w:val="BalloonText"/>
    <w:rsid w:val="000F666C"/>
    <w:rPr>
      <w:rFonts w:ascii="Tahoma" w:eastAsiaTheme="minorHAnsi" w:hAnsi="Tahoma" w:cs="Tahoma"/>
      <w:sz w:val="16"/>
      <w:szCs w:val="16"/>
    </w:rPr>
  </w:style>
  <w:style w:type="paragraph" w:styleId="Quote">
    <w:name w:val="Quote"/>
    <w:basedOn w:val="Normal"/>
    <w:next w:val="Normal"/>
    <w:link w:val="QuoteChar"/>
    <w:uiPriority w:val="29"/>
    <w:qFormat/>
    <w:rsid w:val="00597752"/>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597752"/>
    <w:rPr>
      <w:rFonts w:asciiTheme="minorHAnsi" w:eastAsiaTheme="minorEastAsia" w:hAnsiTheme="minorHAnsi" w:cstheme="minorBidi"/>
      <w:i/>
      <w:iCs/>
      <w:color w:val="000000" w:themeColor="text1"/>
      <w:sz w:val="22"/>
      <w:szCs w:val="22"/>
      <w:lang w:eastAsia="ja-JP"/>
    </w:rPr>
  </w:style>
  <w:style w:type="paragraph" w:styleId="Header">
    <w:name w:val="header"/>
    <w:basedOn w:val="Normal"/>
    <w:link w:val="HeaderChar"/>
    <w:rsid w:val="004E13D3"/>
    <w:pPr>
      <w:tabs>
        <w:tab w:val="center" w:pos="4680"/>
        <w:tab w:val="right" w:pos="9360"/>
      </w:tabs>
    </w:pPr>
  </w:style>
  <w:style w:type="character" w:customStyle="1" w:styleId="HeaderChar">
    <w:name w:val="Header Char"/>
    <w:basedOn w:val="DefaultParagraphFont"/>
    <w:link w:val="Header"/>
    <w:rsid w:val="004E13D3"/>
    <w:rPr>
      <w:rFonts w:ascii="Calibri" w:eastAsiaTheme="minorHAnsi" w:hAnsi="Calibri" w:cs="Calibri"/>
      <w:sz w:val="22"/>
      <w:szCs w:val="22"/>
    </w:rPr>
  </w:style>
  <w:style w:type="paragraph" w:styleId="Footer">
    <w:name w:val="footer"/>
    <w:basedOn w:val="Normal"/>
    <w:link w:val="FooterChar"/>
    <w:uiPriority w:val="99"/>
    <w:rsid w:val="004E13D3"/>
    <w:pPr>
      <w:tabs>
        <w:tab w:val="center" w:pos="4680"/>
        <w:tab w:val="right" w:pos="9360"/>
      </w:tabs>
    </w:pPr>
  </w:style>
  <w:style w:type="character" w:customStyle="1" w:styleId="FooterChar">
    <w:name w:val="Footer Char"/>
    <w:basedOn w:val="DefaultParagraphFont"/>
    <w:link w:val="Footer"/>
    <w:uiPriority w:val="99"/>
    <w:rsid w:val="004E13D3"/>
    <w:rPr>
      <w:rFonts w:ascii="Calibri" w:eastAsiaTheme="minorHAnsi" w:hAnsi="Calibri" w:cs="Calibri"/>
      <w:sz w:val="22"/>
      <w:szCs w:val="22"/>
    </w:rPr>
  </w:style>
  <w:style w:type="paragraph" w:styleId="Revision">
    <w:name w:val="Revision"/>
    <w:hidden/>
    <w:uiPriority w:val="99"/>
    <w:semiHidden/>
    <w:rsid w:val="00DA4B5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18519">
      <w:bodyDiv w:val="1"/>
      <w:marLeft w:val="0"/>
      <w:marRight w:val="0"/>
      <w:marTop w:val="0"/>
      <w:marBottom w:val="0"/>
      <w:divBdr>
        <w:top w:val="none" w:sz="0" w:space="0" w:color="auto"/>
        <w:left w:val="none" w:sz="0" w:space="0" w:color="auto"/>
        <w:bottom w:val="none" w:sz="0" w:space="0" w:color="auto"/>
        <w:right w:val="none" w:sz="0" w:space="0" w:color="auto"/>
      </w:divBdr>
    </w:div>
    <w:div w:id="1093551603">
      <w:bodyDiv w:val="1"/>
      <w:marLeft w:val="0"/>
      <w:marRight w:val="0"/>
      <w:marTop w:val="0"/>
      <w:marBottom w:val="0"/>
      <w:divBdr>
        <w:top w:val="none" w:sz="0" w:space="0" w:color="auto"/>
        <w:left w:val="none" w:sz="0" w:space="0" w:color="auto"/>
        <w:bottom w:val="none" w:sz="0" w:space="0" w:color="auto"/>
        <w:right w:val="none" w:sz="0" w:space="0" w:color="auto"/>
      </w:divBdr>
    </w:div>
    <w:div w:id="19455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Rhoades</dc:creator>
  <cp:keywords/>
  <dc:description/>
  <cp:lastModifiedBy>Pamela Rhoades</cp:lastModifiedBy>
  <cp:revision>9</cp:revision>
  <cp:lastPrinted>2013-02-18T20:37:00Z</cp:lastPrinted>
  <dcterms:created xsi:type="dcterms:W3CDTF">2013-02-18T17:40:00Z</dcterms:created>
  <dcterms:modified xsi:type="dcterms:W3CDTF">2013-02-18T20:41:00Z</dcterms:modified>
</cp:coreProperties>
</file>